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29F01538" w:rsidR="00956014" w:rsidRPr="00A3652F" w:rsidRDefault="00956014" w:rsidP="00A3652F">
      <w:pPr>
        <w:pStyle w:val="Titre"/>
        <w:spacing w:before="0"/>
        <w:jc w:val="center"/>
        <w:rPr>
          <w:rFonts w:eastAsia="Times New Roman"/>
          <w:sz w:val="28"/>
        </w:rPr>
      </w:pPr>
      <w:bookmarkStart w:id="0" w:name="_Hlk42515855"/>
      <w:bookmarkEnd w:id="0"/>
      <w:r w:rsidRPr="00A3652F">
        <w:rPr>
          <w:rFonts w:eastAsia="Times New Roman"/>
          <w:sz w:val="28"/>
        </w:rPr>
        <w:t>GROUPE DE TRAVAIL « </w:t>
      </w:r>
      <w:r w:rsidR="00EC6A7F" w:rsidRPr="00A3652F">
        <w:rPr>
          <w:rFonts w:eastAsia="Times New Roman"/>
          <w:sz w:val="28"/>
        </w:rPr>
        <w:t>Supply Chain Agricole</w:t>
      </w:r>
      <w:r w:rsidR="003C342F" w:rsidRPr="00A3652F">
        <w:rPr>
          <w:rFonts w:eastAsia="Times New Roman"/>
          <w:sz w:val="28"/>
        </w:rPr>
        <w:t xml:space="preserve"> </w:t>
      </w:r>
      <w:r w:rsidR="00DF52BA" w:rsidRPr="00A3652F">
        <w:rPr>
          <w:rFonts w:eastAsia="Times New Roman"/>
          <w:sz w:val="28"/>
        </w:rPr>
        <w:t>»</w:t>
      </w:r>
    </w:p>
    <w:p w14:paraId="414251EB" w14:textId="4B60F7E6" w:rsidR="00B321B4" w:rsidRPr="00CD3F61" w:rsidRDefault="00CD3F61" w:rsidP="005E75F2">
      <w:pPr>
        <w:pStyle w:val="Titre"/>
        <w:spacing w:before="0"/>
        <w:jc w:val="center"/>
        <w:rPr>
          <w:rFonts w:eastAsia="Times New Roman"/>
          <w:b/>
          <w:bCs/>
          <w:color w:val="auto"/>
          <w:sz w:val="28"/>
        </w:rPr>
      </w:pPr>
      <w:r w:rsidRPr="00CD3F61">
        <w:rPr>
          <w:rFonts w:eastAsia="Times New Roman"/>
          <w:b/>
          <w:bCs/>
          <w:color w:val="auto"/>
          <w:sz w:val="28"/>
        </w:rPr>
        <w:t>confirmation de</w:t>
      </w:r>
      <w:r>
        <w:rPr>
          <w:rFonts w:eastAsia="Times New Roman"/>
          <w:b/>
          <w:bCs/>
          <w:color w:val="auto"/>
          <w:sz w:val="28"/>
        </w:rPr>
        <w:t xml:space="preserve"> commande</w:t>
      </w:r>
    </w:p>
    <w:p w14:paraId="3031F759" w14:textId="356763B1" w:rsidR="00A20DC2" w:rsidRPr="00CD3F61" w:rsidRDefault="009F7E84" w:rsidP="00A3652F">
      <w:pPr>
        <w:pStyle w:val="Titre"/>
        <w:spacing w:before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jeudi 7 juillet 2022 </w:t>
      </w:r>
      <w:r w:rsidR="002730E5" w:rsidRPr="00CD3F61">
        <w:rPr>
          <w:rFonts w:eastAsia="Times New Roman"/>
          <w:sz w:val="28"/>
        </w:rPr>
        <w:t>– Visio conference TeAMS</w:t>
      </w:r>
      <w:r w:rsidR="00167768" w:rsidRPr="00CD3F61">
        <w:rPr>
          <w:rFonts w:eastAsia="Times New Roman"/>
          <w:sz w:val="28"/>
        </w:rPr>
        <w:t xml:space="preserve">- </w:t>
      </w:r>
      <w:r>
        <w:rPr>
          <w:rFonts w:eastAsia="Times New Roman"/>
          <w:sz w:val="28"/>
        </w:rPr>
        <w:t>10h</w:t>
      </w:r>
      <w:r w:rsidR="00CE553B" w:rsidRPr="00CD3F61">
        <w:rPr>
          <w:rFonts w:eastAsia="Times New Roman"/>
          <w:sz w:val="28"/>
        </w:rPr>
        <w:t xml:space="preserve"> </w:t>
      </w:r>
      <w:r w:rsidR="00167768" w:rsidRPr="00CD3F61">
        <w:rPr>
          <w:rFonts w:eastAsia="Times New Roman"/>
          <w:sz w:val="28"/>
        </w:rPr>
        <w:t xml:space="preserve">/ </w:t>
      </w:r>
      <w:r>
        <w:rPr>
          <w:rFonts w:eastAsia="Times New Roman"/>
          <w:sz w:val="28"/>
        </w:rPr>
        <w:t>12h</w:t>
      </w:r>
    </w:p>
    <w:p w14:paraId="52E4CEC0" w14:textId="60B846C7" w:rsidR="00517FD5" w:rsidRPr="00A3652F" w:rsidRDefault="00BA6287" w:rsidP="00A3652F">
      <w:pPr>
        <w:pStyle w:val="Titre"/>
        <w:spacing w:before="0"/>
        <w:jc w:val="center"/>
        <w:rPr>
          <w:rFonts w:eastAsia="Times New Roman"/>
          <w:sz w:val="28"/>
        </w:rPr>
      </w:pPr>
      <w:r w:rsidRPr="00A3652F">
        <w:rPr>
          <w:rFonts w:eastAsia="Times New Roman"/>
          <w:sz w:val="28"/>
        </w:rPr>
        <w:t>COMPTE RENDU DES DISCUSSIONS</w:t>
      </w:r>
    </w:p>
    <w:p w14:paraId="5C27818D" w14:textId="77777777" w:rsidR="00956014" w:rsidRPr="00A7205D" w:rsidRDefault="00956014" w:rsidP="001C1615">
      <w:pPr>
        <w:pStyle w:val="Titre1"/>
        <w:rPr>
          <w:snapToGrid w:val="0"/>
        </w:rPr>
      </w:pPr>
      <w:r w:rsidRPr="00A7205D">
        <w:rPr>
          <w:snapToGrid w:val="0"/>
        </w:rPr>
        <w:t>Participants :</w:t>
      </w:r>
    </w:p>
    <w:p w14:paraId="4EC836D6" w14:textId="2BD66F3B" w:rsidR="007C3867" w:rsidRPr="007C3867" w:rsidRDefault="007C3867" w:rsidP="007C3867">
      <w:r w:rsidRPr="007C3867">
        <w:t>BEURET Marie</w:t>
      </w:r>
      <w:r w:rsidRPr="007C3867">
        <w:tab/>
      </w:r>
      <w:r>
        <w:tab/>
      </w:r>
      <w:r>
        <w:tab/>
      </w:r>
      <w:r>
        <w:tab/>
      </w:r>
      <w:r w:rsidRPr="007C3867">
        <w:t>AGRO EDI EUROPE</w:t>
      </w:r>
    </w:p>
    <w:p w14:paraId="71EC9199" w14:textId="27C07F4E" w:rsidR="007C3867" w:rsidRPr="007C3867" w:rsidRDefault="007C3867" w:rsidP="007C3867">
      <w:r w:rsidRPr="007C3867">
        <w:t>UNGUREANU Robert</w:t>
      </w:r>
      <w:r w:rsidRPr="007C3867">
        <w:tab/>
      </w:r>
      <w:r>
        <w:tab/>
      </w:r>
      <w:r>
        <w:tab/>
      </w:r>
      <w:r w:rsidRPr="007C3867">
        <w:t>SYNGENTA</w:t>
      </w:r>
    </w:p>
    <w:p w14:paraId="10B8D63E" w14:textId="64ACBBE4" w:rsidR="007C3867" w:rsidRPr="007C3867" w:rsidRDefault="007C3867" w:rsidP="007C3867">
      <w:r w:rsidRPr="007C3867">
        <w:t>MANETTI Vanessa</w:t>
      </w:r>
      <w:r w:rsidRPr="007C3867">
        <w:tab/>
      </w:r>
      <w:r>
        <w:tab/>
      </w:r>
      <w:r>
        <w:tab/>
      </w:r>
      <w:r w:rsidRPr="007C3867">
        <w:t>KWS</w:t>
      </w:r>
    </w:p>
    <w:p w14:paraId="766C02B6" w14:textId="5BFF2C40" w:rsidR="007C3867" w:rsidRPr="007C3867" w:rsidRDefault="007C3867" w:rsidP="007C3867">
      <w:r w:rsidRPr="007C3867">
        <w:t>CHABANNE Jérôme</w:t>
      </w:r>
      <w:r w:rsidRPr="007C3867">
        <w:tab/>
      </w:r>
      <w:r>
        <w:tab/>
      </w:r>
      <w:r>
        <w:tab/>
      </w:r>
      <w:r w:rsidRPr="007C3867">
        <w:t>BASF</w:t>
      </w:r>
    </w:p>
    <w:p w14:paraId="0E25A370" w14:textId="00EE8371" w:rsidR="007C3867" w:rsidRPr="007C3867" w:rsidRDefault="007C3867" w:rsidP="007C3867">
      <w:r w:rsidRPr="007C3867">
        <w:t>SALVATORE Nathalie</w:t>
      </w:r>
      <w:r w:rsidRPr="007C3867">
        <w:tab/>
      </w:r>
      <w:r>
        <w:tab/>
      </w:r>
      <w:r>
        <w:tab/>
      </w:r>
      <w:r w:rsidRPr="007C3867">
        <w:t>AREA</w:t>
      </w:r>
    </w:p>
    <w:p w14:paraId="54FBBEA1" w14:textId="2728517C" w:rsidR="007C3867" w:rsidRPr="007C3867" w:rsidRDefault="007C3867" w:rsidP="007C3867">
      <w:pPr>
        <w:rPr>
          <w:lang w:val="en-US"/>
        </w:rPr>
      </w:pPr>
      <w:r w:rsidRPr="007C3867">
        <w:t>BLANCHET Christine</w:t>
      </w:r>
      <w:r w:rsidRPr="007C3867">
        <w:tab/>
      </w:r>
      <w:r>
        <w:tab/>
      </w:r>
      <w:r>
        <w:tab/>
      </w:r>
      <w:r w:rsidRPr="007C3867">
        <w:rPr>
          <w:lang w:val="en-US"/>
        </w:rPr>
        <w:t>SYNGENTA</w:t>
      </w:r>
    </w:p>
    <w:p w14:paraId="4B4CB358" w14:textId="77E867A0" w:rsidR="007C3867" w:rsidRPr="007C3867" w:rsidRDefault="007C3867" w:rsidP="007C3867">
      <w:r w:rsidRPr="007C3867">
        <w:rPr>
          <w:lang w:val="en-US"/>
        </w:rPr>
        <w:t>CHOOKNUCKSING Seewan</w:t>
      </w:r>
      <w:r w:rsidRPr="007C3867">
        <w:rPr>
          <w:lang w:val="en-US"/>
        </w:rPr>
        <w:tab/>
      </w:r>
      <w:r w:rsidRPr="007C3867">
        <w:rPr>
          <w:lang w:val="en-US"/>
        </w:rPr>
        <w:tab/>
      </w:r>
      <w:r w:rsidR="009F7E84">
        <w:t>EANCS</w:t>
      </w:r>
    </w:p>
    <w:p w14:paraId="5685B60E" w14:textId="07380F76" w:rsidR="007C3867" w:rsidRDefault="007C3867" w:rsidP="007C3867">
      <w:r w:rsidRPr="007C3867">
        <w:t>BENKEMOUN HOGUET Patricia</w:t>
      </w:r>
      <w:r w:rsidRPr="007C3867">
        <w:tab/>
      </w:r>
      <w:r>
        <w:tab/>
      </w:r>
      <w:r w:rsidRPr="007C3867">
        <w:t>CORTEVA</w:t>
      </w:r>
    </w:p>
    <w:p w14:paraId="5E3A22EE" w14:textId="0DB3473D" w:rsidR="009F7E84" w:rsidRPr="007C3867" w:rsidRDefault="009F7E84" w:rsidP="007C3867">
      <w:pPr>
        <w:rPr>
          <w:b/>
          <w:bCs/>
          <w:color w:val="FFFFFF"/>
          <w:spacing w:val="15"/>
          <w:szCs w:val="22"/>
          <w:lang w:eastAsia="fr-FR" w:bidi="ar-SA"/>
        </w:rPr>
      </w:pPr>
      <w:r>
        <w:t>HENNEQUART Xavier</w:t>
      </w:r>
      <w:r>
        <w:tab/>
      </w:r>
      <w:r>
        <w:tab/>
      </w:r>
      <w:r>
        <w:tab/>
        <w:t>SYNGENTA</w:t>
      </w:r>
    </w:p>
    <w:p w14:paraId="58566BD7" w14:textId="3B26B1F4" w:rsidR="00C417C0" w:rsidRPr="00C142F5" w:rsidRDefault="00C417C0" w:rsidP="00FD3D1B">
      <w:pPr>
        <w:pStyle w:val="Titre1"/>
        <w:numPr>
          <w:ilvl w:val="0"/>
          <w:numId w:val="0"/>
        </w:numPr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72128E40" w14:textId="31C0AAF5" w:rsidR="00205BC8" w:rsidRPr="00205BC8" w:rsidRDefault="00B33F23" w:rsidP="00421C55">
      <w:pPr>
        <w:pStyle w:val="Paragraphedeliste"/>
        <w:numPr>
          <w:ilvl w:val="0"/>
          <w:numId w:val="1"/>
        </w:numPr>
        <w:rPr>
          <w:lang w:eastAsia="fr-FR" w:bidi="ar-SA"/>
        </w:rPr>
      </w:pPr>
      <w:r w:rsidRPr="00205BC8">
        <w:rPr>
          <w:lang w:eastAsia="fr-FR" w:bidi="ar-SA"/>
        </w:rPr>
        <w:t xml:space="preserve">Guide </w:t>
      </w:r>
      <w:r w:rsidR="00440CDC">
        <w:rPr>
          <w:lang w:eastAsia="fr-FR" w:bidi="ar-SA"/>
        </w:rPr>
        <w:t>ORDRSP</w:t>
      </w:r>
      <w:r w:rsidR="00776DF2" w:rsidRPr="00205BC8">
        <w:rPr>
          <w:lang w:eastAsia="fr-FR" w:bidi="ar-SA"/>
        </w:rPr>
        <w:t xml:space="preserve"> </w:t>
      </w:r>
      <w:r w:rsidR="00205BC8" w:rsidRPr="00205BC8">
        <w:rPr>
          <w:lang w:eastAsia="fr-FR" w:bidi="ar-SA"/>
        </w:rPr>
        <w:t>mis à</w:t>
      </w:r>
      <w:r w:rsidR="00205BC8">
        <w:rPr>
          <w:lang w:eastAsia="fr-FR" w:bidi="ar-SA"/>
        </w:rPr>
        <w:t xml:space="preserve"> jour</w:t>
      </w:r>
    </w:p>
    <w:p w14:paraId="37A53858" w14:textId="02C7ACE8" w:rsidR="00AD23B0" w:rsidRDefault="00220C22" w:rsidP="00FD3D1B">
      <w:pPr>
        <w:pStyle w:val="Titre1"/>
        <w:numPr>
          <w:ilvl w:val="0"/>
          <w:numId w:val="0"/>
        </w:numPr>
      </w:pPr>
      <w:r>
        <w:t>Ordre du jour</w:t>
      </w:r>
    </w:p>
    <w:p w14:paraId="7F0A2C6D" w14:textId="77777777" w:rsidR="000F1E15" w:rsidRPr="000F1E15" w:rsidRDefault="000F1E15" w:rsidP="00ED7240">
      <w:pPr>
        <w:numPr>
          <w:ilvl w:val="0"/>
          <w:numId w:val="41"/>
        </w:numPr>
      </w:pPr>
      <w:r w:rsidRPr="000F1E15">
        <w:t>Validation du compte rendu de la réunion du 17 mai</w:t>
      </w:r>
    </w:p>
    <w:p w14:paraId="44576069" w14:textId="77777777" w:rsidR="000F1E15" w:rsidRDefault="000F1E15" w:rsidP="00ED7240">
      <w:pPr>
        <w:numPr>
          <w:ilvl w:val="0"/>
          <w:numId w:val="41"/>
        </w:numPr>
      </w:pPr>
      <w:r w:rsidRPr="000F1E15">
        <w:t>Revue des modifications apportées et retranscrites par AEE dans le guide suite à la réunion du 17 mai</w:t>
      </w:r>
    </w:p>
    <w:p w14:paraId="19D6C225" w14:textId="2C1DA27C" w:rsidR="000F1E15" w:rsidRPr="000F1E15" w:rsidRDefault="00ED7240" w:rsidP="00ED7240">
      <w:pPr>
        <w:numPr>
          <w:ilvl w:val="0"/>
          <w:numId w:val="41"/>
        </w:numPr>
      </w:pPr>
      <w:r>
        <w:t>Discussions</w:t>
      </w:r>
    </w:p>
    <w:p w14:paraId="53127AAE" w14:textId="4681A69E" w:rsidR="00B32714" w:rsidRDefault="00EF1C5E" w:rsidP="00ED7240">
      <w:pPr>
        <w:numPr>
          <w:ilvl w:val="1"/>
          <w:numId w:val="41"/>
        </w:numPr>
      </w:pPr>
      <w:r>
        <w:t>Répétition du LIN avec un même numéro</w:t>
      </w:r>
    </w:p>
    <w:p w14:paraId="7D838CBA" w14:textId="6ED095DF" w:rsidR="00A70652" w:rsidRDefault="00066488" w:rsidP="00ED7240">
      <w:pPr>
        <w:numPr>
          <w:ilvl w:val="1"/>
          <w:numId w:val="41"/>
        </w:numPr>
      </w:pPr>
      <w:r>
        <w:t>Quantité commandée par le client VS quantité confirmé par le fournisseur</w:t>
      </w:r>
    </w:p>
    <w:p w14:paraId="671A7E13" w14:textId="4B8FB3EF" w:rsidR="000F1E15" w:rsidRPr="000F1E15" w:rsidRDefault="00066488" w:rsidP="00ED7240">
      <w:pPr>
        <w:numPr>
          <w:ilvl w:val="1"/>
          <w:numId w:val="41"/>
        </w:numPr>
      </w:pPr>
      <w:r>
        <w:t>A</w:t>
      </w:r>
      <w:r w:rsidR="000F1E15" w:rsidRPr="000F1E15">
        <w:t>nnulation totale d’une commande client par le fournisseur</w:t>
      </w:r>
    </w:p>
    <w:p w14:paraId="7E63883F" w14:textId="1DBA9E9D" w:rsidR="000F1E15" w:rsidRPr="000F1E15" w:rsidRDefault="00066488" w:rsidP="00ED7240">
      <w:pPr>
        <w:numPr>
          <w:ilvl w:val="1"/>
          <w:numId w:val="41"/>
        </w:numPr>
      </w:pPr>
      <w:r>
        <w:t>Cas d’usage</w:t>
      </w:r>
      <w:r w:rsidR="00275968">
        <w:t xml:space="preserve"> pour l’</w:t>
      </w:r>
      <w:r w:rsidR="000F1E15" w:rsidRPr="000F1E15">
        <w:t xml:space="preserve">annulation partielle de commande par le client à la suite d’une 1e commande passée par ce dernier à un fournisseur </w:t>
      </w:r>
    </w:p>
    <w:p w14:paraId="13E5B023" w14:textId="77777777" w:rsidR="00CD3F61" w:rsidRDefault="00CD3F61" w:rsidP="00CD3F61"/>
    <w:p w14:paraId="691143CC" w14:textId="77777777" w:rsidR="00082290" w:rsidRDefault="00082290" w:rsidP="001C1615">
      <w:r>
        <w:br w:type="page"/>
      </w:r>
    </w:p>
    <w:p w14:paraId="7D6531AE" w14:textId="09DA5535" w:rsidR="00FD3D1B" w:rsidRDefault="00963FFC" w:rsidP="00FD3D1B">
      <w:pPr>
        <w:pStyle w:val="Titre1"/>
        <w:numPr>
          <w:ilvl w:val="0"/>
          <w:numId w:val="30"/>
        </w:numPr>
      </w:pPr>
      <w:r>
        <w:lastRenderedPageBreak/>
        <w:t>Validation du compte rendu de la réunion du 17 mai</w:t>
      </w:r>
    </w:p>
    <w:p w14:paraId="3932EF5C" w14:textId="1B9E9BDE" w:rsidR="00FC6CE7" w:rsidRPr="00FC6CE7" w:rsidRDefault="00220C80" w:rsidP="00232928">
      <w:pPr>
        <w:rPr>
          <w:lang w:eastAsia="fr-FR" w:bidi="ar-SA"/>
        </w:rPr>
      </w:pPr>
      <w:r>
        <w:rPr>
          <w:lang w:eastAsia="fr-FR" w:bidi="ar-SA"/>
        </w:rPr>
        <w:t>Aucune demande de modification n’étant formulée, le compte rendu de la réunion du 17 mai est validé.</w:t>
      </w:r>
    </w:p>
    <w:p w14:paraId="17C32EB7" w14:textId="5D58C422" w:rsidR="008E0A32" w:rsidRDefault="008E0A32" w:rsidP="008E0A32">
      <w:pPr>
        <w:pStyle w:val="Titre1"/>
      </w:pPr>
      <w:r w:rsidRPr="008E0A32">
        <w:t>Relecture du guide ORDRSP mis à jour</w:t>
      </w:r>
    </w:p>
    <w:p w14:paraId="10968026" w14:textId="38B461E4" w:rsidR="00F93042" w:rsidRDefault="00F93042" w:rsidP="00F93042">
      <w:pPr>
        <w:rPr>
          <w:lang w:eastAsia="fr-FR" w:bidi="ar-SA"/>
        </w:rPr>
      </w:pPr>
      <w:r>
        <w:rPr>
          <w:lang w:eastAsia="fr-FR" w:bidi="ar-SA"/>
        </w:rPr>
        <w:t>Le</w:t>
      </w:r>
      <w:r w:rsidR="00D738B0">
        <w:rPr>
          <w:lang w:eastAsia="fr-FR" w:bidi="ar-SA"/>
        </w:rPr>
        <w:t>s mises à jour effectuées dans le</w:t>
      </w:r>
      <w:r>
        <w:rPr>
          <w:lang w:eastAsia="fr-FR" w:bidi="ar-SA"/>
        </w:rPr>
        <w:t xml:space="preserve"> guide ORDRSP </w:t>
      </w:r>
      <w:r w:rsidR="00776832">
        <w:rPr>
          <w:lang w:eastAsia="fr-FR" w:bidi="ar-SA"/>
        </w:rPr>
        <w:t xml:space="preserve">pour faire </w:t>
      </w:r>
      <w:r w:rsidR="00D738B0">
        <w:rPr>
          <w:lang w:eastAsia="fr-FR" w:bidi="ar-SA"/>
        </w:rPr>
        <w:t xml:space="preserve">suite à la réunion du 17/05 </w:t>
      </w:r>
      <w:r>
        <w:rPr>
          <w:lang w:eastAsia="fr-FR" w:bidi="ar-SA"/>
        </w:rPr>
        <w:t>est relu en séance</w:t>
      </w:r>
      <w:r w:rsidR="00543355">
        <w:rPr>
          <w:lang w:eastAsia="fr-FR" w:bidi="ar-SA"/>
        </w:rPr>
        <w:t xml:space="preserve">. </w:t>
      </w:r>
      <w:r w:rsidR="00BE1795">
        <w:rPr>
          <w:lang w:eastAsia="fr-FR" w:bidi="ar-SA"/>
        </w:rPr>
        <w:t>Ci-dessous un récapitulatif d</w:t>
      </w:r>
      <w:r w:rsidR="00543355">
        <w:rPr>
          <w:lang w:eastAsia="fr-FR" w:bidi="ar-SA"/>
        </w:rPr>
        <w:t>es modifications apportées :</w:t>
      </w:r>
    </w:p>
    <w:p w14:paraId="07531930" w14:textId="1461188D" w:rsidR="00F93042" w:rsidRDefault="00B16B22" w:rsidP="00B16B22">
      <w:pPr>
        <w:pStyle w:val="Paragraphedeliste"/>
        <w:numPr>
          <w:ilvl w:val="0"/>
          <w:numId w:val="35"/>
        </w:numPr>
        <w:rPr>
          <w:lang w:eastAsia="fr-FR" w:bidi="ar-SA"/>
        </w:rPr>
      </w:pPr>
      <w:r>
        <w:rPr>
          <w:lang w:eastAsia="fr-FR" w:bidi="ar-SA"/>
        </w:rPr>
        <w:t xml:space="preserve">Précision </w:t>
      </w:r>
      <w:r w:rsidR="003A7B4F">
        <w:rPr>
          <w:lang w:eastAsia="fr-FR" w:bidi="ar-SA"/>
        </w:rPr>
        <w:t xml:space="preserve">sur l’avis d’intégration (BGM+320) : l’avis d’intégration doit contenir </w:t>
      </w:r>
      <w:r w:rsidR="00D46B3E">
        <w:rPr>
          <w:lang w:eastAsia="fr-FR" w:bidi="ar-SA"/>
        </w:rPr>
        <w:t xml:space="preserve">le numéro de commande fournisseur. Il est nécessaire </w:t>
      </w:r>
      <w:r w:rsidR="00356B9E">
        <w:rPr>
          <w:lang w:eastAsia="fr-FR" w:bidi="ar-SA"/>
        </w:rPr>
        <w:t>pour que le message soit intégré et utilisé par le client destinataire</w:t>
      </w:r>
      <w:r w:rsidR="00E25D91">
        <w:rPr>
          <w:lang w:eastAsia="fr-FR" w:bidi="ar-SA"/>
        </w:rPr>
        <w:t>. Cela peut même être bloquant pour certains.</w:t>
      </w:r>
    </w:p>
    <w:p w14:paraId="00AC5698" w14:textId="77777777" w:rsidR="00F576D5" w:rsidRDefault="00F576D5" w:rsidP="00F576D5">
      <w:pPr>
        <w:pStyle w:val="Paragraphedeliste"/>
        <w:ind w:left="360"/>
        <w:rPr>
          <w:lang w:eastAsia="fr-FR" w:bidi="ar-SA"/>
        </w:rPr>
      </w:pPr>
    </w:p>
    <w:p w14:paraId="14225217" w14:textId="5096C967" w:rsidR="00E25D91" w:rsidRDefault="00854DB3" w:rsidP="00B16B22">
      <w:pPr>
        <w:pStyle w:val="Paragraphedeliste"/>
        <w:numPr>
          <w:ilvl w:val="0"/>
          <w:numId w:val="35"/>
        </w:numPr>
        <w:rPr>
          <w:lang w:eastAsia="fr-FR" w:bidi="ar-SA"/>
        </w:rPr>
      </w:pPr>
      <w:r>
        <w:rPr>
          <w:lang w:eastAsia="fr-FR" w:bidi="ar-SA"/>
        </w:rPr>
        <w:t>Ajout d’un chapitre en début de guide pour préciser les règles de gestion et bonnes pratiques pour les cas d’usage d’annulation / modification de commande :</w:t>
      </w:r>
    </w:p>
    <w:p w14:paraId="3771E659" w14:textId="1977BC8C" w:rsidR="00854DB3" w:rsidRDefault="00854DB3" w:rsidP="00854DB3">
      <w:pPr>
        <w:pStyle w:val="Paragraphedeliste"/>
        <w:numPr>
          <w:ilvl w:val="1"/>
          <w:numId w:val="35"/>
        </w:numPr>
        <w:rPr>
          <w:lang w:eastAsia="fr-FR" w:bidi="ar-SA"/>
        </w:rPr>
      </w:pPr>
      <w:r>
        <w:rPr>
          <w:lang w:eastAsia="fr-FR" w:bidi="ar-SA"/>
        </w:rPr>
        <w:t>Annulation totale par le client</w:t>
      </w:r>
    </w:p>
    <w:p w14:paraId="21E6C52A" w14:textId="526D1023" w:rsidR="00854DB3" w:rsidRPr="00776832" w:rsidRDefault="00854DB3" w:rsidP="00854DB3">
      <w:pPr>
        <w:pStyle w:val="Paragraphedeliste"/>
        <w:numPr>
          <w:ilvl w:val="1"/>
          <w:numId w:val="35"/>
        </w:numPr>
        <w:rPr>
          <w:i/>
          <w:iCs/>
          <w:lang w:eastAsia="fr-FR" w:bidi="ar-SA"/>
        </w:rPr>
      </w:pPr>
      <w:r w:rsidRPr="00776832">
        <w:rPr>
          <w:i/>
          <w:iCs/>
          <w:lang w:eastAsia="fr-FR" w:bidi="ar-SA"/>
        </w:rPr>
        <w:t xml:space="preserve">Annulation partielle ou modification par le client =&gt; </w:t>
      </w:r>
      <w:r w:rsidR="00BE1795" w:rsidRPr="00776832">
        <w:rPr>
          <w:i/>
          <w:iCs/>
          <w:lang w:eastAsia="fr-FR" w:bidi="ar-SA"/>
        </w:rPr>
        <w:t>discussion du jour</w:t>
      </w:r>
    </w:p>
    <w:p w14:paraId="6A582649" w14:textId="55E6B7F8" w:rsidR="00854DB3" w:rsidRPr="00776832" w:rsidRDefault="0044450A" w:rsidP="00854DB3">
      <w:pPr>
        <w:pStyle w:val="Paragraphedeliste"/>
        <w:numPr>
          <w:ilvl w:val="1"/>
          <w:numId w:val="35"/>
        </w:numPr>
        <w:rPr>
          <w:i/>
          <w:iCs/>
          <w:lang w:eastAsia="fr-FR" w:bidi="ar-SA"/>
        </w:rPr>
      </w:pPr>
      <w:r w:rsidRPr="00776832">
        <w:rPr>
          <w:i/>
          <w:iCs/>
          <w:lang w:eastAsia="fr-FR" w:bidi="ar-SA"/>
        </w:rPr>
        <w:t xml:space="preserve">Annulation totale par le fournisseur =&gt; </w:t>
      </w:r>
      <w:r w:rsidR="00BE1795" w:rsidRPr="00776832">
        <w:rPr>
          <w:i/>
          <w:iCs/>
          <w:lang w:eastAsia="fr-FR" w:bidi="ar-SA"/>
        </w:rPr>
        <w:t>discussion du jour</w:t>
      </w:r>
    </w:p>
    <w:p w14:paraId="1061195F" w14:textId="2472433E" w:rsidR="001F7AC0" w:rsidRDefault="0044450A" w:rsidP="001F7AC0">
      <w:pPr>
        <w:pStyle w:val="Paragraphedeliste"/>
        <w:numPr>
          <w:ilvl w:val="1"/>
          <w:numId w:val="35"/>
        </w:numPr>
        <w:rPr>
          <w:lang w:eastAsia="fr-FR" w:bidi="ar-SA"/>
        </w:rPr>
      </w:pPr>
      <w:r>
        <w:rPr>
          <w:lang w:eastAsia="fr-FR" w:bidi="ar-SA"/>
        </w:rPr>
        <w:t xml:space="preserve">Annulation partielle ou modification par le </w:t>
      </w:r>
      <w:r w:rsidR="001F7AC0">
        <w:rPr>
          <w:lang w:eastAsia="fr-FR" w:bidi="ar-SA"/>
        </w:rPr>
        <w:t>fournisseur</w:t>
      </w:r>
    </w:p>
    <w:p w14:paraId="2FE9423C" w14:textId="77777777" w:rsidR="005B07D2" w:rsidRDefault="008522A2" w:rsidP="001F7AC0">
      <w:pPr>
        <w:pStyle w:val="Paragraphedeliste"/>
        <w:numPr>
          <w:ilvl w:val="1"/>
          <w:numId w:val="35"/>
        </w:numPr>
        <w:rPr>
          <w:lang w:eastAsia="fr-FR" w:bidi="ar-SA"/>
        </w:rPr>
      </w:pPr>
      <w:r>
        <w:rPr>
          <w:lang w:eastAsia="fr-FR" w:bidi="ar-SA"/>
        </w:rPr>
        <w:t xml:space="preserve">Des exemples </w:t>
      </w:r>
      <w:r w:rsidR="001C2E52">
        <w:rPr>
          <w:lang w:eastAsia="fr-FR" w:bidi="ar-SA"/>
        </w:rPr>
        <w:t xml:space="preserve">décrivant les segments </w:t>
      </w:r>
      <w:r w:rsidR="001F7AC0">
        <w:rPr>
          <w:lang w:eastAsia="fr-FR" w:bidi="ar-SA"/>
        </w:rPr>
        <w:t>des</w:t>
      </w:r>
      <w:r w:rsidR="001C2E52">
        <w:rPr>
          <w:lang w:eastAsia="fr-FR" w:bidi="ar-SA"/>
        </w:rPr>
        <w:t xml:space="preserve"> messages</w:t>
      </w:r>
      <w:r w:rsidR="001F7AC0">
        <w:rPr>
          <w:lang w:eastAsia="fr-FR" w:bidi="ar-SA"/>
        </w:rPr>
        <w:t xml:space="preserve"> « avis d’intégration » et « réponse à la commande »</w:t>
      </w:r>
      <w:r w:rsidR="001C2E52">
        <w:rPr>
          <w:lang w:eastAsia="fr-FR" w:bidi="ar-SA"/>
        </w:rPr>
        <w:t xml:space="preserve"> impactés sont décrits également dans ce chapitre</w:t>
      </w:r>
      <w:r w:rsidR="001F7AC0">
        <w:rPr>
          <w:lang w:eastAsia="fr-FR" w:bidi="ar-SA"/>
        </w:rPr>
        <w:t> :</w:t>
      </w:r>
    </w:p>
    <w:p w14:paraId="41B14B48" w14:textId="76A4108B" w:rsidR="008522A2" w:rsidRDefault="005B07D2" w:rsidP="000741DE">
      <w:pPr>
        <w:pStyle w:val="Paragraphedeliste"/>
        <w:numPr>
          <w:ilvl w:val="2"/>
          <w:numId w:val="37"/>
        </w:numPr>
        <w:rPr>
          <w:lang w:eastAsia="fr-FR" w:bidi="ar-SA"/>
        </w:rPr>
      </w:pPr>
      <w:r>
        <w:rPr>
          <w:lang w:eastAsia="fr-FR" w:bidi="ar-SA"/>
        </w:rPr>
        <w:t>A</w:t>
      </w:r>
      <w:r w:rsidR="001F7AC0">
        <w:rPr>
          <w:lang w:eastAsia="fr-FR" w:bidi="ar-SA"/>
        </w:rPr>
        <w:t xml:space="preserve">nnulation partielle d’une ligne de commande par le fournisseur </w:t>
      </w:r>
    </w:p>
    <w:p w14:paraId="225D1BBD" w14:textId="36E65333" w:rsidR="005B07D2" w:rsidRDefault="000741DE" w:rsidP="000741DE">
      <w:pPr>
        <w:pStyle w:val="Paragraphedeliste"/>
        <w:numPr>
          <w:ilvl w:val="2"/>
          <w:numId w:val="37"/>
        </w:numPr>
        <w:rPr>
          <w:lang w:eastAsia="fr-FR" w:bidi="ar-SA"/>
        </w:rPr>
      </w:pPr>
      <w:r>
        <w:rPr>
          <w:lang w:eastAsia="fr-FR" w:bidi="ar-SA"/>
        </w:rPr>
        <w:t>Une ligne de commande client donne lieu à n livraisons fournisseur</w:t>
      </w:r>
    </w:p>
    <w:p w14:paraId="29A942AE" w14:textId="77777777" w:rsidR="00F576D5" w:rsidRDefault="00F576D5" w:rsidP="00F576D5">
      <w:pPr>
        <w:pStyle w:val="Paragraphedeliste"/>
        <w:ind w:left="1800"/>
        <w:rPr>
          <w:lang w:eastAsia="fr-FR" w:bidi="ar-SA"/>
        </w:rPr>
      </w:pPr>
    </w:p>
    <w:p w14:paraId="5FA48A8A" w14:textId="5B265A79" w:rsidR="00794706" w:rsidRDefault="00786454" w:rsidP="00794706">
      <w:pPr>
        <w:pStyle w:val="Paragraphedeliste"/>
        <w:numPr>
          <w:ilvl w:val="0"/>
          <w:numId w:val="37"/>
        </w:numPr>
        <w:rPr>
          <w:lang w:eastAsia="fr-FR" w:bidi="ar-SA"/>
        </w:rPr>
      </w:pPr>
      <w:r>
        <w:rPr>
          <w:lang w:eastAsia="fr-FR" w:bidi="ar-SA"/>
        </w:rPr>
        <w:t xml:space="preserve">Une règle de gestion est précisée au niveau du RFF à la ligne article afin de préciser </w:t>
      </w:r>
      <w:r w:rsidR="007041C5">
        <w:rPr>
          <w:lang w:eastAsia="fr-FR" w:bidi="ar-SA"/>
        </w:rPr>
        <w:t>le point su</w:t>
      </w:r>
      <w:r w:rsidR="003247FB">
        <w:rPr>
          <w:lang w:eastAsia="fr-FR" w:bidi="ar-SA"/>
        </w:rPr>
        <w:t>ivant</w:t>
      </w:r>
      <w:r w:rsidR="00F576D5">
        <w:rPr>
          <w:lang w:eastAsia="fr-FR" w:bidi="ar-SA"/>
        </w:rPr>
        <w:t> :</w:t>
      </w:r>
      <w:r>
        <w:rPr>
          <w:lang w:eastAsia="fr-FR" w:bidi="ar-SA"/>
        </w:rPr>
        <w:t> </w:t>
      </w:r>
      <w:r w:rsidR="003247FB">
        <w:rPr>
          <w:lang w:eastAsia="fr-FR" w:bidi="ar-SA"/>
        </w:rPr>
        <w:t>« d</w:t>
      </w:r>
      <w:r w:rsidR="00F576D5" w:rsidRPr="00F576D5">
        <w:rPr>
          <w:lang w:eastAsia="fr-FR" w:bidi="ar-SA"/>
        </w:rPr>
        <w:t>ans le cas d’une annulation partielle ou du fractionnement d’une ligne article en plusieurs livraisons, le N° de ligne de la commande client doit être systématiquement et obligatoirement précisée sur chaque ligne article</w:t>
      </w:r>
      <w:r w:rsidR="003247FB">
        <w:rPr>
          <w:lang w:eastAsia="fr-FR" w:bidi="ar-SA"/>
        </w:rPr>
        <w:t> »</w:t>
      </w:r>
    </w:p>
    <w:p w14:paraId="6C442952" w14:textId="06569EE3" w:rsidR="000E46D7" w:rsidRDefault="000E46D7" w:rsidP="000E46D7">
      <w:pPr>
        <w:rPr>
          <w:lang w:eastAsia="fr-FR" w:bidi="ar-SA"/>
        </w:rPr>
      </w:pPr>
      <w:r>
        <w:rPr>
          <w:lang w:eastAsia="fr-FR" w:bidi="ar-SA"/>
        </w:rPr>
        <w:t xml:space="preserve">La mise à jour du guide s’est </w:t>
      </w:r>
      <w:r w:rsidR="00220C80">
        <w:rPr>
          <w:lang w:eastAsia="fr-FR" w:bidi="ar-SA"/>
        </w:rPr>
        <w:t>poursuivie</w:t>
      </w:r>
      <w:r>
        <w:rPr>
          <w:lang w:eastAsia="fr-FR" w:bidi="ar-SA"/>
        </w:rPr>
        <w:t xml:space="preserve"> en séance </w:t>
      </w:r>
      <w:r w:rsidR="009E68E6">
        <w:rPr>
          <w:lang w:eastAsia="fr-FR" w:bidi="ar-SA"/>
        </w:rPr>
        <w:t>au travers des discussions.</w:t>
      </w:r>
    </w:p>
    <w:p w14:paraId="6A8D18EC" w14:textId="45A79291" w:rsidR="00FD3D1B" w:rsidRDefault="00220C80" w:rsidP="008E0A32">
      <w:pPr>
        <w:pStyle w:val="Titre1"/>
      </w:pPr>
      <w:r>
        <w:t>Discussions</w:t>
      </w:r>
    </w:p>
    <w:p w14:paraId="6A36A524" w14:textId="621881A6" w:rsidR="004808BD" w:rsidRPr="005826C4" w:rsidRDefault="004808BD" w:rsidP="004808BD">
      <w:pPr>
        <w:rPr>
          <w:b/>
          <w:bCs/>
          <w:lang w:eastAsia="fr-FR" w:bidi="ar-SA"/>
        </w:rPr>
      </w:pPr>
      <w:r w:rsidRPr="005826C4">
        <w:rPr>
          <w:b/>
          <w:bCs/>
          <w:lang w:eastAsia="fr-FR" w:bidi="ar-SA"/>
        </w:rPr>
        <w:t>Répéter un LIN avec le même numéro</w:t>
      </w:r>
    </w:p>
    <w:p w14:paraId="0609AE46" w14:textId="4450C8DD" w:rsidR="00422AAE" w:rsidRDefault="00422AAE" w:rsidP="004808BD">
      <w:pPr>
        <w:rPr>
          <w:lang w:eastAsia="fr-FR" w:bidi="ar-SA"/>
        </w:rPr>
      </w:pPr>
      <w:r>
        <w:rPr>
          <w:lang w:eastAsia="fr-FR" w:bidi="ar-SA"/>
        </w:rPr>
        <w:t xml:space="preserve">Possibilité pour un fournisseur de répéter un LIN avec le même numéro (ex LIN+1) dans une réponse à la commande pour le fractionnement d’une même ligne article de commande client =&gt; vérifier que ça ne pose pas de problème à l’intégration par le destinataire (bloquant pour la facture par exemple) =&gt; </w:t>
      </w:r>
      <w:r w:rsidR="002E5737">
        <w:rPr>
          <w:lang w:eastAsia="fr-FR" w:bidi="ar-SA"/>
        </w:rPr>
        <w:t>pratique écartée ce jour car ne répond pas aux besoins et contraintes des différents opérateurs</w:t>
      </w:r>
    </w:p>
    <w:p w14:paraId="595F7575" w14:textId="6F1ED4A2" w:rsidR="002E5737" w:rsidRDefault="004808BD" w:rsidP="004808BD">
      <w:pPr>
        <w:rPr>
          <w:b/>
          <w:bCs/>
          <w:lang w:eastAsia="fr-FR" w:bidi="ar-SA"/>
        </w:rPr>
      </w:pPr>
      <w:r w:rsidRPr="005826C4">
        <w:rPr>
          <w:b/>
          <w:bCs/>
          <w:lang w:eastAsia="fr-FR" w:bidi="ar-SA"/>
        </w:rPr>
        <w:t>Q</w:t>
      </w:r>
      <w:r w:rsidR="001749D9" w:rsidRPr="005826C4">
        <w:rPr>
          <w:b/>
          <w:bCs/>
          <w:lang w:eastAsia="fr-FR" w:bidi="ar-SA"/>
        </w:rPr>
        <w:t>uantité</w:t>
      </w:r>
      <w:r w:rsidRPr="005826C4">
        <w:rPr>
          <w:b/>
          <w:bCs/>
          <w:lang w:eastAsia="fr-FR" w:bidi="ar-SA"/>
        </w:rPr>
        <w:t xml:space="preserve"> commandée par le client VS quantité confirmée dans la réponse à la commande par le fournisseur</w:t>
      </w:r>
    </w:p>
    <w:p w14:paraId="2C46DC25" w14:textId="3E2619C3" w:rsidR="005826C4" w:rsidRDefault="00F25BD0" w:rsidP="004808BD">
      <w:pPr>
        <w:rPr>
          <w:lang w:eastAsia="fr-FR" w:bidi="ar-SA"/>
        </w:rPr>
      </w:pPr>
      <w:r>
        <w:rPr>
          <w:lang w:eastAsia="fr-FR" w:bidi="ar-SA"/>
        </w:rPr>
        <w:t xml:space="preserve">Afin de faciliter la compréhension </w:t>
      </w:r>
      <w:r w:rsidR="006353AB">
        <w:rPr>
          <w:lang w:eastAsia="fr-FR" w:bidi="ar-SA"/>
        </w:rPr>
        <w:t xml:space="preserve">et l’intégration </w:t>
      </w:r>
      <w:r>
        <w:rPr>
          <w:lang w:eastAsia="fr-FR" w:bidi="ar-SA"/>
        </w:rPr>
        <w:t>des réponses à la commande</w:t>
      </w:r>
      <w:r w:rsidR="006353AB">
        <w:rPr>
          <w:lang w:eastAsia="fr-FR" w:bidi="ar-SA"/>
        </w:rPr>
        <w:t xml:space="preserve"> par les clients, l</w:t>
      </w:r>
      <w:r w:rsidR="003C483E">
        <w:rPr>
          <w:lang w:eastAsia="fr-FR" w:bidi="ar-SA"/>
        </w:rPr>
        <w:t xml:space="preserve">a bonne pratique recommandée </w:t>
      </w:r>
      <w:r w:rsidR="006353AB">
        <w:rPr>
          <w:lang w:eastAsia="fr-FR" w:bidi="ar-SA"/>
        </w:rPr>
        <w:t xml:space="preserve">pour la gestion des quantités dans le flux </w:t>
      </w:r>
      <w:r w:rsidR="00F128EB">
        <w:rPr>
          <w:lang w:eastAsia="fr-FR" w:bidi="ar-SA"/>
        </w:rPr>
        <w:t xml:space="preserve">est la suivante : </w:t>
      </w:r>
      <w:r w:rsidR="006C4CEF">
        <w:rPr>
          <w:lang w:eastAsia="fr-FR" w:bidi="ar-SA"/>
        </w:rPr>
        <w:t xml:space="preserve">la quantité globale pour un article confirmé par le fournisseur dans la réponse à la commande doit être </w:t>
      </w:r>
      <w:r w:rsidR="006E7B22">
        <w:rPr>
          <w:lang w:eastAsia="fr-FR" w:bidi="ar-SA"/>
        </w:rPr>
        <w:t xml:space="preserve">le reflet de la quantité commandée par le client =&gt; </w:t>
      </w:r>
      <w:r w:rsidR="001A4FCF">
        <w:rPr>
          <w:lang w:eastAsia="fr-FR" w:bidi="ar-SA"/>
        </w:rPr>
        <w:t>La s</w:t>
      </w:r>
      <w:r w:rsidR="006E7B22">
        <w:rPr>
          <w:lang w:eastAsia="fr-FR" w:bidi="ar-SA"/>
        </w:rPr>
        <w:t>omme des quantités QTY à la ligne</w:t>
      </w:r>
      <w:r w:rsidR="001A4FCF">
        <w:rPr>
          <w:lang w:eastAsia="fr-FR" w:bidi="ar-SA"/>
        </w:rPr>
        <w:t xml:space="preserve"> dans l’ORDRSP</w:t>
      </w:r>
      <w:r w:rsidR="002A5A4F">
        <w:rPr>
          <w:lang w:eastAsia="fr-FR" w:bidi="ar-SA"/>
        </w:rPr>
        <w:t xml:space="preserve"> doit correspondre à la quantité indiquée par le client dans la commande initiale.</w:t>
      </w:r>
    </w:p>
    <w:p w14:paraId="514501FD" w14:textId="5591617D" w:rsidR="00C40F47" w:rsidRDefault="00F26F95" w:rsidP="004808BD">
      <w:pPr>
        <w:rPr>
          <w:lang w:eastAsia="fr-FR" w:bidi="ar-SA"/>
        </w:rPr>
      </w:pPr>
      <w:r>
        <w:rPr>
          <w:lang w:eastAsia="fr-FR" w:bidi="ar-SA"/>
        </w:rPr>
        <w:t>Pour les fertilisants, cette bonne pratique ne serai</w:t>
      </w:r>
      <w:r w:rsidR="008D2550">
        <w:rPr>
          <w:lang w:eastAsia="fr-FR" w:bidi="ar-SA"/>
        </w:rPr>
        <w:t>t pas toujours applicable (cas des commandes &gt; à un camion)</w:t>
      </w:r>
      <w:r w:rsidR="00394F15">
        <w:rPr>
          <w:lang w:eastAsia="fr-FR" w:bidi="ar-SA"/>
        </w:rPr>
        <w:t xml:space="preserve"> =&gt; solution azotée</w:t>
      </w:r>
    </w:p>
    <w:p w14:paraId="07787E0C" w14:textId="50B4AA83" w:rsidR="00394F15" w:rsidRDefault="00044219" w:rsidP="004808BD">
      <w:pPr>
        <w:rPr>
          <w:lang w:eastAsia="fr-FR" w:bidi="ar-SA"/>
        </w:rPr>
      </w:pPr>
      <w:r>
        <w:rPr>
          <w:lang w:eastAsia="fr-FR" w:bidi="ar-SA"/>
        </w:rPr>
        <w:t xml:space="preserve">Dans </w:t>
      </w:r>
      <w:r w:rsidR="00CC5A7D">
        <w:rPr>
          <w:lang w:eastAsia="fr-FR" w:bidi="ar-SA"/>
        </w:rPr>
        <w:t>c</w:t>
      </w:r>
      <w:r>
        <w:rPr>
          <w:lang w:eastAsia="fr-FR" w:bidi="ar-SA"/>
        </w:rPr>
        <w:t>e cas où une commande est fractionné</w:t>
      </w:r>
      <w:r w:rsidR="00042974">
        <w:rPr>
          <w:lang w:eastAsia="fr-FR" w:bidi="ar-SA"/>
        </w:rPr>
        <w:t>e</w:t>
      </w:r>
      <w:r>
        <w:rPr>
          <w:lang w:eastAsia="fr-FR" w:bidi="ar-SA"/>
        </w:rPr>
        <w:t xml:space="preserve"> en </w:t>
      </w:r>
      <w:r w:rsidR="00CC5A7D">
        <w:rPr>
          <w:lang w:eastAsia="fr-FR" w:bidi="ar-SA"/>
        </w:rPr>
        <w:t>plusieurs livraisons lié à des contraintes spécifiques</w:t>
      </w:r>
      <w:r w:rsidR="00E419BF">
        <w:rPr>
          <w:lang w:eastAsia="fr-FR" w:bidi="ar-SA"/>
        </w:rPr>
        <w:t xml:space="preserve"> de cette activité</w:t>
      </w:r>
      <w:r w:rsidR="00CC5A7D">
        <w:rPr>
          <w:lang w:eastAsia="fr-FR" w:bidi="ar-SA"/>
        </w:rPr>
        <w:t>, u</w:t>
      </w:r>
      <w:r w:rsidR="00394F15">
        <w:rPr>
          <w:lang w:eastAsia="fr-FR" w:bidi="ar-SA"/>
        </w:rPr>
        <w:t>ne solution alternative pourrait être de préciser</w:t>
      </w:r>
      <w:r w:rsidR="00AB54D9">
        <w:rPr>
          <w:lang w:eastAsia="fr-FR" w:bidi="ar-SA"/>
        </w:rPr>
        <w:t xml:space="preserve"> </w:t>
      </w:r>
      <w:r w:rsidR="0082133B">
        <w:rPr>
          <w:lang w:eastAsia="fr-FR" w:bidi="ar-SA"/>
        </w:rPr>
        <w:t>en plus de la quantité expédiée (QTY+</w:t>
      </w:r>
      <w:r w:rsidR="00042974">
        <w:rPr>
          <w:lang w:eastAsia="fr-FR" w:bidi="ar-SA"/>
        </w:rPr>
        <w:t xml:space="preserve">40) </w:t>
      </w:r>
      <w:r w:rsidR="00AB54D9">
        <w:rPr>
          <w:lang w:eastAsia="fr-FR" w:bidi="ar-SA"/>
        </w:rPr>
        <w:t>la quantité restant à expédier</w:t>
      </w:r>
      <w:r w:rsidR="00394F15">
        <w:rPr>
          <w:lang w:eastAsia="fr-FR" w:bidi="ar-SA"/>
        </w:rPr>
        <w:t xml:space="preserve"> </w:t>
      </w:r>
      <w:r w:rsidR="00E419BF">
        <w:rPr>
          <w:lang w:eastAsia="fr-FR" w:bidi="ar-SA"/>
        </w:rPr>
        <w:t>dans la ligne article à l’aide d’un nouveau qualifiant dans la donnée</w:t>
      </w:r>
      <w:r w:rsidR="0082133B">
        <w:rPr>
          <w:lang w:eastAsia="fr-FR" w:bidi="ar-SA"/>
        </w:rPr>
        <w:t xml:space="preserve"> 6063 du segment QTY </w:t>
      </w:r>
      <w:r w:rsidR="00042974">
        <w:rPr>
          <w:lang w:eastAsia="fr-FR" w:bidi="ar-SA"/>
        </w:rPr>
        <w:t>(QTY+143)</w:t>
      </w:r>
    </w:p>
    <w:p w14:paraId="268819AC" w14:textId="08996248" w:rsidR="00042974" w:rsidRPr="00DF3D0B" w:rsidRDefault="00042974" w:rsidP="00042974">
      <w:pPr>
        <w:pStyle w:val="Paragraphedeliste"/>
        <w:numPr>
          <w:ilvl w:val="2"/>
          <w:numId w:val="37"/>
        </w:numPr>
        <w:rPr>
          <w:lang w:eastAsia="fr-FR" w:bidi="ar-SA"/>
        </w:rPr>
      </w:pPr>
      <w:r>
        <w:rPr>
          <w:lang w:eastAsia="fr-FR" w:bidi="ar-SA"/>
        </w:rPr>
        <w:lastRenderedPageBreak/>
        <w:t>Une étude auprès des fournisseurs de fertilisant va être conduite par Agro EDI afin d’évaluer la faisabilité et recenser les pratiques</w:t>
      </w:r>
    </w:p>
    <w:p w14:paraId="60F04A10" w14:textId="251EFC9A" w:rsidR="005826C4" w:rsidRDefault="001F2492" w:rsidP="004808BD">
      <w:pPr>
        <w:rPr>
          <w:b/>
          <w:bCs/>
          <w:lang w:eastAsia="fr-FR" w:bidi="ar-SA"/>
        </w:rPr>
      </w:pPr>
      <w:r>
        <w:rPr>
          <w:b/>
          <w:bCs/>
          <w:lang w:eastAsia="fr-FR" w:bidi="ar-SA"/>
        </w:rPr>
        <w:t xml:space="preserve">Annulation </w:t>
      </w:r>
      <w:r w:rsidR="00EF47C8">
        <w:rPr>
          <w:b/>
          <w:bCs/>
          <w:lang w:eastAsia="fr-FR" w:bidi="ar-SA"/>
        </w:rPr>
        <w:t xml:space="preserve">totale </w:t>
      </w:r>
      <w:r>
        <w:rPr>
          <w:b/>
          <w:bCs/>
          <w:lang w:eastAsia="fr-FR" w:bidi="ar-SA"/>
        </w:rPr>
        <w:t xml:space="preserve">de commande </w:t>
      </w:r>
    </w:p>
    <w:p w14:paraId="51287AD8" w14:textId="2175751B" w:rsidR="00EF47C8" w:rsidRDefault="00DF75A0" w:rsidP="004808BD">
      <w:pPr>
        <w:rPr>
          <w:lang w:eastAsia="fr-FR" w:bidi="ar-SA"/>
        </w:rPr>
      </w:pPr>
      <w:r>
        <w:rPr>
          <w:lang w:eastAsia="fr-FR" w:bidi="ar-SA"/>
        </w:rPr>
        <w:t>Deux possibilités ont été identifiés pour l’annulation totale de commande en fonction des partenaires concernés (fournisseur-client / centrale-coopérative/ etc.) :</w:t>
      </w:r>
    </w:p>
    <w:p w14:paraId="3870D088" w14:textId="6A7F7A8A" w:rsidR="00DF75A0" w:rsidRDefault="00F04E3E" w:rsidP="00DF75A0">
      <w:pPr>
        <w:pStyle w:val="Paragraphedeliste"/>
        <w:numPr>
          <w:ilvl w:val="0"/>
          <w:numId w:val="37"/>
        </w:numPr>
        <w:rPr>
          <w:lang w:eastAsia="fr-FR" w:bidi="ar-SA"/>
        </w:rPr>
      </w:pPr>
      <w:r>
        <w:rPr>
          <w:lang w:eastAsia="fr-FR" w:bidi="ar-SA"/>
        </w:rPr>
        <w:t>Annulation de toutes les lignes de la commande</w:t>
      </w:r>
      <w:r w:rsidR="003E6FD8">
        <w:rPr>
          <w:lang w:eastAsia="fr-FR" w:bidi="ar-SA"/>
        </w:rPr>
        <w:t xml:space="preserve"> intiale dans la réponse à la commande</w:t>
      </w:r>
      <w:r>
        <w:rPr>
          <w:lang w:eastAsia="fr-FR" w:bidi="ar-SA"/>
        </w:rPr>
        <w:t xml:space="preserve"> en indiquant </w:t>
      </w:r>
      <w:r w:rsidR="00E24F14">
        <w:rPr>
          <w:lang w:eastAsia="fr-FR" w:bidi="ar-SA"/>
        </w:rPr>
        <w:t>les quantités annulées via l’utilisation du code QTY+182 pour chaque ligne</w:t>
      </w:r>
    </w:p>
    <w:p w14:paraId="775AB815" w14:textId="652585AB" w:rsidR="00E07E75" w:rsidRPr="00DF3D0B" w:rsidRDefault="00E07E75" w:rsidP="00DF75A0">
      <w:pPr>
        <w:pStyle w:val="Paragraphedeliste"/>
        <w:numPr>
          <w:ilvl w:val="0"/>
          <w:numId w:val="37"/>
        </w:numPr>
        <w:rPr>
          <w:lang w:eastAsia="fr-FR" w:bidi="ar-SA"/>
        </w:rPr>
      </w:pPr>
      <w:r>
        <w:rPr>
          <w:lang w:eastAsia="fr-FR" w:bidi="ar-SA"/>
        </w:rPr>
        <w:t xml:space="preserve">Annulation de la commande initiale </w:t>
      </w:r>
      <w:r w:rsidR="00207E3D">
        <w:rPr>
          <w:lang w:eastAsia="fr-FR" w:bidi="ar-SA"/>
        </w:rPr>
        <w:t xml:space="preserve">en en-tête dans la réponse à la commande via l’utilisation du code </w:t>
      </w:r>
      <w:r w:rsidR="000939A4">
        <w:rPr>
          <w:lang w:eastAsia="fr-FR" w:bidi="ar-SA"/>
        </w:rPr>
        <w:t>27 dans la donnée 1125 du segment BGM en en-tête</w:t>
      </w:r>
    </w:p>
    <w:p w14:paraId="527BE130" w14:textId="592BDC65" w:rsidR="00EF47C8" w:rsidRDefault="00D41FDA" w:rsidP="004808BD">
      <w:pPr>
        <w:rPr>
          <w:b/>
          <w:bCs/>
          <w:lang w:eastAsia="fr-FR" w:bidi="ar-SA"/>
        </w:rPr>
      </w:pPr>
      <w:r>
        <w:rPr>
          <w:b/>
          <w:bCs/>
          <w:lang w:eastAsia="fr-FR" w:bidi="ar-SA"/>
        </w:rPr>
        <w:t xml:space="preserve">Modification de commande par le client </w:t>
      </w:r>
    </w:p>
    <w:p w14:paraId="1722A664" w14:textId="68486169" w:rsidR="00520D08" w:rsidRDefault="004259D7" w:rsidP="004259D7">
      <w:pPr>
        <w:pStyle w:val="Paragraphedeliste"/>
        <w:numPr>
          <w:ilvl w:val="0"/>
          <w:numId w:val="37"/>
        </w:numPr>
        <w:rPr>
          <w:lang w:eastAsia="fr-FR" w:bidi="ar-SA"/>
        </w:rPr>
      </w:pPr>
      <w:r w:rsidRPr="004259D7">
        <w:rPr>
          <w:lang w:eastAsia="fr-FR" w:bidi="ar-SA"/>
        </w:rPr>
        <w:t>La commande de produits supplémentaires donne lieu à une nouvelle commande par le client au fournisseur</w:t>
      </w:r>
    </w:p>
    <w:p w14:paraId="4395502C" w14:textId="77777777" w:rsidR="00D85C5C" w:rsidRPr="004259D7" w:rsidRDefault="00D85C5C" w:rsidP="00D85C5C">
      <w:pPr>
        <w:pStyle w:val="Paragraphedeliste"/>
        <w:ind w:left="360"/>
        <w:rPr>
          <w:lang w:eastAsia="fr-FR" w:bidi="ar-SA"/>
        </w:rPr>
      </w:pPr>
    </w:p>
    <w:p w14:paraId="67316505" w14:textId="63AAABC6" w:rsidR="004259D7" w:rsidRDefault="003B2184" w:rsidP="004259D7">
      <w:pPr>
        <w:pStyle w:val="Paragraphedeliste"/>
        <w:numPr>
          <w:ilvl w:val="0"/>
          <w:numId w:val="37"/>
        </w:numPr>
        <w:rPr>
          <w:lang w:eastAsia="fr-FR" w:bidi="ar-SA"/>
        </w:rPr>
      </w:pPr>
      <w:r w:rsidRPr="003B2184">
        <w:rPr>
          <w:lang w:eastAsia="fr-FR" w:bidi="ar-SA"/>
        </w:rPr>
        <w:t xml:space="preserve">Cas d’usage </w:t>
      </w:r>
      <w:r>
        <w:rPr>
          <w:lang w:eastAsia="fr-FR" w:bidi="ar-SA"/>
        </w:rPr>
        <w:t>de modification de commande par le client</w:t>
      </w:r>
      <w:r w:rsidR="006A5582">
        <w:rPr>
          <w:lang w:eastAsia="fr-FR" w:bidi="ar-SA"/>
        </w:rPr>
        <w:t xml:space="preserve"> </w:t>
      </w:r>
      <w:r w:rsidR="006A5582" w:rsidRPr="003B2184">
        <w:rPr>
          <w:lang w:eastAsia="fr-FR" w:bidi="ar-SA"/>
        </w:rPr>
        <w:t>identifié</w:t>
      </w:r>
      <w:r w:rsidR="006A5582">
        <w:rPr>
          <w:lang w:eastAsia="fr-FR" w:bidi="ar-SA"/>
        </w:rPr>
        <w:t xml:space="preserve"> en séance</w:t>
      </w:r>
      <w:r>
        <w:rPr>
          <w:lang w:eastAsia="fr-FR" w:bidi="ar-SA"/>
        </w:rPr>
        <w:t> :</w:t>
      </w:r>
    </w:p>
    <w:p w14:paraId="4A0FDB26" w14:textId="77777777" w:rsidR="003B6699" w:rsidRDefault="008B11A1" w:rsidP="003B6699">
      <w:pPr>
        <w:pStyle w:val="Paragraphedeliste"/>
        <w:numPr>
          <w:ilvl w:val="1"/>
          <w:numId w:val="37"/>
        </w:numPr>
        <w:rPr>
          <w:lang w:eastAsia="fr-FR" w:bidi="ar-SA"/>
        </w:rPr>
      </w:pPr>
      <w:r>
        <w:rPr>
          <w:lang w:eastAsia="fr-FR" w:bidi="ar-SA"/>
        </w:rPr>
        <w:t>Article indisponible chez le fournisseur suite à la commande client (référence non disponible) =&gt; le fournisseur propose une nouvelle référence =&gt; le client modifie sa commande initiale</w:t>
      </w:r>
    </w:p>
    <w:p w14:paraId="5A9C303D" w14:textId="77777777" w:rsidR="003B6699" w:rsidRDefault="003B6699" w:rsidP="003B6699">
      <w:pPr>
        <w:pStyle w:val="Paragraphedeliste"/>
        <w:numPr>
          <w:ilvl w:val="1"/>
          <w:numId w:val="37"/>
        </w:numPr>
        <w:rPr>
          <w:lang w:eastAsia="fr-FR" w:bidi="ar-SA"/>
        </w:rPr>
      </w:pPr>
      <w:r>
        <w:rPr>
          <w:lang w:eastAsia="fr-FR" w:bidi="ar-SA"/>
        </w:rPr>
        <w:t>Le client souhaite diminuer la quantité initialement commandée pour un article</w:t>
      </w:r>
    </w:p>
    <w:p w14:paraId="7F4A9AE4" w14:textId="443905B1" w:rsidR="003B6699" w:rsidRDefault="003B6699" w:rsidP="003B6699">
      <w:pPr>
        <w:pStyle w:val="Paragraphedeliste"/>
        <w:numPr>
          <w:ilvl w:val="1"/>
          <w:numId w:val="37"/>
        </w:numPr>
        <w:rPr>
          <w:lang w:eastAsia="fr-FR" w:bidi="ar-SA"/>
        </w:rPr>
      </w:pPr>
      <w:r>
        <w:rPr>
          <w:lang w:eastAsia="fr-FR" w:bidi="ar-SA"/>
        </w:rPr>
        <w:t>Le client souhaite augmenter la quantité initiale commandée pour un article afin d’obtenir des frais de port inclus (atteinte d’un certain plafond de commande pour bénéficier des frais de port gratuits)</w:t>
      </w:r>
    </w:p>
    <w:p w14:paraId="7442D884" w14:textId="0C1DD2E9" w:rsidR="00425E34" w:rsidRDefault="00986C0F" w:rsidP="00425E34">
      <w:pPr>
        <w:rPr>
          <w:lang w:eastAsia="fr-FR" w:bidi="ar-SA"/>
        </w:rPr>
      </w:pPr>
      <w:r>
        <w:rPr>
          <w:lang w:eastAsia="fr-FR" w:bidi="ar-SA"/>
        </w:rPr>
        <w:t xml:space="preserve">Afin de </w:t>
      </w:r>
      <w:r w:rsidR="001D65B8">
        <w:rPr>
          <w:lang w:eastAsia="fr-FR" w:bidi="ar-SA"/>
        </w:rPr>
        <w:t>traiter la modification de commande par le client, le groupe de travail convient de travailler sur la création d’un nouveau message dédié : l’ORDRCHG</w:t>
      </w:r>
      <w:r w:rsidR="008072AC">
        <w:rPr>
          <w:lang w:eastAsia="fr-FR" w:bidi="ar-SA"/>
        </w:rPr>
        <w:t>.</w:t>
      </w:r>
    </w:p>
    <w:p w14:paraId="4273BCDD" w14:textId="51471045" w:rsidR="008072AC" w:rsidRDefault="008072AC" w:rsidP="00425E34">
      <w:pPr>
        <w:rPr>
          <w:lang w:eastAsia="fr-FR" w:bidi="ar-SA"/>
        </w:rPr>
      </w:pPr>
      <w:r>
        <w:rPr>
          <w:lang w:eastAsia="fr-FR" w:bidi="ar-SA"/>
        </w:rPr>
        <w:t>Une réunion de travail sera organisée prochainement afin de spécifier le contenu de ce message.</w:t>
      </w:r>
    </w:p>
    <w:p w14:paraId="689BE7F4" w14:textId="77777777" w:rsidR="00AB1F37" w:rsidRDefault="00AB1F37" w:rsidP="00425E34">
      <w:pPr>
        <w:rPr>
          <w:lang w:eastAsia="fr-FR" w:bidi="ar-SA"/>
        </w:rPr>
      </w:pPr>
    </w:p>
    <w:p w14:paraId="0443A5FA" w14:textId="12A07D06" w:rsidR="00AB1F37" w:rsidRDefault="00AB1F37" w:rsidP="00425E34">
      <w:pPr>
        <w:rPr>
          <w:lang w:eastAsia="fr-FR" w:bidi="ar-SA"/>
        </w:rPr>
      </w:pPr>
      <w:r>
        <w:rPr>
          <w:lang w:eastAsia="fr-FR" w:bidi="ar-SA"/>
        </w:rPr>
        <w:t xml:space="preserve">Le guide </w:t>
      </w:r>
      <w:r w:rsidR="007F02E6">
        <w:rPr>
          <w:lang w:eastAsia="fr-FR" w:bidi="ar-SA"/>
        </w:rPr>
        <w:t>ORDRSP mis à jour pour tenir compte des discussions propositions faites en séance est transmis conjointement à ce compte rendu pour relecture</w:t>
      </w:r>
      <w:r w:rsidR="006B7A21">
        <w:rPr>
          <w:lang w:eastAsia="fr-FR" w:bidi="ar-SA"/>
        </w:rPr>
        <w:t>.</w:t>
      </w:r>
    </w:p>
    <w:p w14:paraId="1E90856B" w14:textId="0427E6B3" w:rsidR="00425E34" w:rsidRPr="00425E34" w:rsidRDefault="00425E34" w:rsidP="00425E34">
      <w:pPr>
        <w:pStyle w:val="Titre1"/>
      </w:pPr>
      <w:r>
        <w:t xml:space="preserve">Questions ouvertes – </w:t>
      </w:r>
      <w:r w:rsidR="008F057F">
        <w:t xml:space="preserve">Points </w:t>
      </w:r>
      <w:r>
        <w:t>à traiter</w:t>
      </w:r>
    </w:p>
    <w:p w14:paraId="09CA1448" w14:textId="092BBFB1" w:rsidR="008F057F" w:rsidRDefault="00131714" w:rsidP="008F057F">
      <w:pPr>
        <w:rPr>
          <w:lang w:eastAsia="fr-FR" w:bidi="ar-SA"/>
        </w:rPr>
      </w:pPr>
      <w:r>
        <w:rPr>
          <w:lang w:eastAsia="fr-FR" w:bidi="ar-SA"/>
        </w:rPr>
        <w:t xml:space="preserve">Des questions </w:t>
      </w:r>
      <w:r w:rsidR="005F1512">
        <w:rPr>
          <w:lang w:eastAsia="fr-FR" w:bidi="ar-SA"/>
        </w:rPr>
        <w:t>restent à traiter</w:t>
      </w:r>
      <w:r w:rsidR="008F057F">
        <w:rPr>
          <w:lang w:eastAsia="fr-FR" w:bidi="ar-SA"/>
        </w:rPr>
        <w:t> :</w:t>
      </w:r>
    </w:p>
    <w:p w14:paraId="7A2D1B27" w14:textId="77777777" w:rsidR="003E330A" w:rsidRDefault="008F057F" w:rsidP="008F057F">
      <w:pPr>
        <w:pStyle w:val="Paragraphedeliste"/>
        <w:numPr>
          <w:ilvl w:val="0"/>
          <w:numId w:val="37"/>
        </w:numPr>
        <w:rPr>
          <w:lang w:eastAsia="fr-FR" w:bidi="ar-SA"/>
        </w:rPr>
      </w:pPr>
      <w:r>
        <w:rPr>
          <w:lang w:eastAsia="fr-FR" w:bidi="ar-SA"/>
        </w:rPr>
        <w:t xml:space="preserve">Possibilité et intérêt de préciser la quantité commandée (QTY+21) dans le message réponse à la commande (BGM+231) qui n’est à ce jour précisé que dans l’avis d’intégration (BGM+320) </w:t>
      </w:r>
    </w:p>
    <w:p w14:paraId="3D0DA57D" w14:textId="18CB4F15" w:rsidR="008F057F" w:rsidRDefault="008F057F" w:rsidP="003E330A">
      <w:pPr>
        <w:pStyle w:val="Paragraphedeliste"/>
        <w:ind w:left="360"/>
        <w:rPr>
          <w:lang w:eastAsia="fr-FR" w:bidi="ar-SA"/>
        </w:rPr>
      </w:pPr>
      <w:r>
        <w:rPr>
          <w:lang w:eastAsia="fr-FR" w:bidi="ar-SA"/>
        </w:rPr>
        <w:t xml:space="preserve">=&gt; </w:t>
      </w:r>
      <w:r w:rsidR="005F1512">
        <w:rPr>
          <w:lang w:eastAsia="fr-FR" w:bidi="ar-SA"/>
        </w:rPr>
        <w:t>intérêt à confirme</w:t>
      </w:r>
      <w:r w:rsidR="003E330A">
        <w:rPr>
          <w:lang w:eastAsia="fr-FR" w:bidi="ar-SA"/>
        </w:rPr>
        <w:t xml:space="preserve">r // les utilisateurs et participants au GT font un retour </w:t>
      </w:r>
      <w:r w:rsidR="008D1DFF">
        <w:rPr>
          <w:lang w:eastAsia="fr-FR" w:bidi="ar-SA"/>
        </w:rPr>
        <w:t>lors de la prochaine réunion</w:t>
      </w:r>
    </w:p>
    <w:p w14:paraId="3B5CCD15" w14:textId="77777777" w:rsidR="00030C11" w:rsidRDefault="004A08D7" w:rsidP="008F057F">
      <w:pPr>
        <w:pStyle w:val="Paragraphedeliste"/>
        <w:numPr>
          <w:ilvl w:val="0"/>
          <w:numId w:val="37"/>
        </w:numPr>
        <w:rPr>
          <w:lang w:eastAsia="fr-FR" w:bidi="ar-SA"/>
        </w:rPr>
      </w:pPr>
      <w:r>
        <w:rPr>
          <w:lang w:eastAsia="fr-FR" w:bidi="ar-SA"/>
        </w:rPr>
        <w:t>Préciser la d</w:t>
      </w:r>
      <w:r w:rsidR="008D1DFF">
        <w:rPr>
          <w:lang w:eastAsia="fr-FR" w:bidi="ar-SA"/>
        </w:rPr>
        <w:t xml:space="preserve">éfinition et périmètre de l’annulation de commande : </w:t>
      </w:r>
      <w:r w:rsidR="0082347B">
        <w:rPr>
          <w:lang w:eastAsia="fr-FR" w:bidi="ar-SA"/>
        </w:rPr>
        <w:t xml:space="preserve">cas d’usage, cas particulier, </w:t>
      </w:r>
      <w:r w:rsidR="00D14E9B">
        <w:rPr>
          <w:lang w:eastAsia="fr-FR" w:bidi="ar-SA"/>
        </w:rPr>
        <w:t>cas des confirmations des commandes de produits</w:t>
      </w:r>
      <w:r w:rsidR="00030C11">
        <w:rPr>
          <w:lang w:eastAsia="fr-FR" w:bidi="ar-SA"/>
        </w:rPr>
        <w:t xml:space="preserve"> qui n’existent pas ou plus, erreur d’EAN 13</w:t>
      </w:r>
    </w:p>
    <w:p w14:paraId="03D2D92F" w14:textId="77777777" w:rsidR="0040307C" w:rsidRDefault="00030C11" w:rsidP="00030C11">
      <w:pPr>
        <w:pStyle w:val="Paragraphedeliste"/>
        <w:numPr>
          <w:ilvl w:val="2"/>
          <w:numId w:val="37"/>
        </w:numPr>
        <w:rPr>
          <w:lang w:eastAsia="fr-FR" w:bidi="ar-SA"/>
        </w:rPr>
      </w:pPr>
      <w:r>
        <w:rPr>
          <w:lang w:eastAsia="fr-FR" w:bidi="ar-SA"/>
        </w:rPr>
        <w:t>Les utilisateurs et participants au groupe de travail font</w:t>
      </w:r>
      <w:r w:rsidR="009D2732">
        <w:rPr>
          <w:lang w:eastAsia="fr-FR" w:bidi="ar-SA"/>
        </w:rPr>
        <w:t xml:space="preserve"> sur les cas d’annulation</w:t>
      </w:r>
      <w:r w:rsidR="0040307C">
        <w:rPr>
          <w:lang w:eastAsia="fr-FR" w:bidi="ar-SA"/>
        </w:rPr>
        <w:t xml:space="preserve"> qu’ils rencontrent lors de la prochaine réunion</w:t>
      </w:r>
    </w:p>
    <w:p w14:paraId="50323658" w14:textId="1AA17AFF" w:rsidR="009E68E6" w:rsidRDefault="00DE28CE" w:rsidP="0028319D">
      <w:pPr>
        <w:pStyle w:val="Paragraphedeliste"/>
        <w:numPr>
          <w:ilvl w:val="0"/>
          <w:numId w:val="37"/>
        </w:numPr>
        <w:jc w:val="left"/>
        <w:rPr>
          <w:lang w:eastAsia="fr-FR" w:bidi="ar-SA"/>
        </w:rPr>
      </w:pPr>
      <w:r>
        <w:rPr>
          <w:lang w:eastAsia="fr-FR" w:bidi="ar-SA"/>
        </w:rPr>
        <w:t>Etude sur les pratiques dans la réponse à la commande par les fournisseurs de fertilisants</w:t>
      </w:r>
      <w:r w:rsidR="008D21B1">
        <w:rPr>
          <w:lang w:eastAsia="fr-FR" w:bidi="ar-SA"/>
        </w:rPr>
        <w:t xml:space="preserve"> notamment lorsque l’unité de commande est supérieure à 30T</w:t>
      </w:r>
      <w:r>
        <w:rPr>
          <w:lang w:eastAsia="fr-FR" w:bidi="ar-SA"/>
        </w:rPr>
        <w:t xml:space="preserve"> =&gt; Agro EDI </w:t>
      </w:r>
      <w:r w:rsidR="00FC0F7A">
        <w:rPr>
          <w:lang w:eastAsia="fr-FR" w:bidi="ar-SA"/>
        </w:rPr>
        <w:t>contacte les fournisseurs adhérents afin d</w:t>
      </w:r>
      <w:r w:rsidR="004C66FA">
        <w:rPr>
          <w:lang w:eastAsia="fr-FR" w:bidi="ar-SA"/>
        </w:rPr>
        <w:t>’avoir des éléments</w:t>
      </w:r>
      <w:r w:rsidR="00D14E9B">
        <w:rPr>
          <w:lang w:eastAsia="fr-FR" w:bidi="ar-SA"/>
        </w:rPr>
        <w:t xml:space="preserve"> </w:t>
      </w:r>
      <w:r w:rsidR="009E2D85">
        <w:rPr>
          <w:lang w:eastAsia="fr-FR" w:bidi="ar-SA"/>
        </w:rPr>
        <w:t>et fait un retour au GT lors de la prochaine réunion.</w:t>
      </w:r>
    </w:p>
    <w:p w14:paraId="771BE787" w14:textId="14C477BC" w:rsidR="00541A8E" w:rsidRPr="00541A8E" w:rsidRDefault="00BD5FD7" w:rsidP="002B240C">
      <w:pPr>
        <w:jc w:val="center"/>
        <w:rPr>
          <w:lang w:eastAsia="fr-FR" w:bidi="ar-SA"/>
        </w:rPr>
      </w:pPr>
      <w:r>
        <w:rPr>
          <w:lang w:eastAsia="fr-FR" w:bidi="ar-SA"/>
        </w:rPr>
        <w:t>------</w:t>
      </w:r>
    </w:p>
    <w:p w14:paraId="02B80F50" w14:textId="3D2DDE8A" w:rsidR="00D8213C" w:rsidRPr="00C200AE" w:rsidRDefault="00DE12AD" w:rsidP="001C1615">
      <w:pPr>
        <w:rPr>
          <w:lang w:eastAsia="fr-FR" w:bidi="ar-SA"/>
        </w:rPr>
      </w:pPr>
      <w:r>
        <w:rPr>
          <w:lang w:eastAsia="fr-FR" w:bidi="ar-SA"/>
        </w:rPr>
        <w:t>L’ensemble des comptes rendus et de la documentation de travail des groupes de travail de l’année en cours sont disponibles dans votre espace membre</w:t>
      </w:r>
      <w:r w:rsidR="00E65CE8">
        <w:rPr>
          <w:lang w:eastAsia="fr-FR" w:bidi="ar-SA"/>
        </w:rPr>
        <w:t xml:space="preserve"> du site internet de l’association </w:t>
      </w:r>
      <w:hyperlink r:id="rId11" w:history="1">
        <w:r w:rsidR="00E65CE8" w:rsidRPr="00925FE5">
          <w:rPr>
            <w:rStyle w:val="Lienhypertexte"/>
            <w:lang w:eastAsia="fr-FR" w:bidi="ar-SA"/>
          </w:rPr>
          <w:t>www.agroedieurope.fr</w:t>
        </w:r>
      </w:hyperlink>
      <w:r w:rsidR="00E65CE8">
        <w:rPr>
          <w:lang w:eastAsia="fr-FR" w:bidi="ar-SA"/>
        </w:rPr>
        <w:t xml:space="preserve"> </w:t>
      </w:r>
      <w:r w:rsidR="004D3F88">
        <w:rPr>
          <w:lang w:eastAsia="fr-FR" w:bidi="ar-SA"/>
        </w:rPr>
        <w:t>rubrique Mes groupes de travail</w:t>
      </w:r>
    </w:p>
    <w:sectPr w:rsidR="00D8213C" w:rsidRPr="00C200AE" w:rsidSect="009B291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EEAD" w14:textId="77777777" w:rsidR="00CA74DA" w:rsidRDefault="00CA74DA" w:rsidP="001C1615">
      <w:r>
        <w:separator/>
      </w:r>
    </w:p>
  </w:endnote>
  <w:endnote w:type="continuationSeparator" w:id="0">
    <w:p w14:paraId="4A116231" w14:textId="77777777" w:rsidR="00CA74DA" w:rsidRDefault="00CA74DA" w:rsidP="001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11007C9B" w:rsidR="00EE1018" w:rsidRPr="00E7219F" w:rsidRDefault="00E7219F" w:rsidP="001C1615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A65C10">
      <w:rPr>
        <w:rStyle w:val="Numrodepage"/>
        <w:rFonts w:cs="Calibri"/>
        <w:b/>
        <w:sz w:val="18"/>
      </w:rPr>
      <w:t>1</w:t>
    </w:r>
    <w:r w:rsidR="00CD3F61">
      <w:rPr>
        <w:rStyle w:val="Numrodepage"/>
        <w:rFonts w:cs="Calibri"/>
        <w:b/>
        <w:sz w:val="18"/>
      </w:rPr>
      <w:t>7</w:t>
    </w:r>
    <w:r w:rsidR="00A65C10">
      <w:rPr>
        <w:rStyle w:val="Numrodepage"/>
        <w:rFonts w:cs="Calibri"/>
        <w:b/>
        <w:sz w:val="18"/>
      </w:rPr>
      <w:t>/05</w:t>
    </w:r>
    <w:r w:rsidR="004A532F">
      <w:rPr>
        <w:rStyle w:val="Numrodepage"/>
        <w:rFonts w:cs="Calibri"/>
        <w:b/>
        <w:sz w:val="18"/>
      </w:rPr>
      <w:t>/202</w:t>
    </w:r>
    <w:r w:rsidR="00BB5E79">
      <w:rPr>
        <w:rStyle w:val="Numrodepage"/>
        <w:rFonts w:cs="Calibri"/>
        <w:b/>
        <w:sz w:val="18"/>
      </w:rPr>
      <w:t>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CB4F" w14:textId="77777777" w:rsidR="00CA74DA" w:rsidRDefault="00CA74DA" w:rsidP="001C1615">
      <w:r>
        <w:separator/>
      </w:r>
    </w:p>
  </w:footnote>
  <w:footnote w:type="continuationSeparator" w:id="0">
    <w:p w14:paraId="10EB0266" w14:textId="77777777" w:rsidR="00CA74DA" w:rsidRDefault="00CA74DA" w:rsidP="001C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4F2DDE4F" w:rsidR="006D4476" w:rsidRDefault="00224DFF" w:rsidP="001C1615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B1"/>
    <w:multiLevelType w:val="hybridMultilevel"/>
    <w:tmpl w:val="2F38F400"/>
    <w:lvl w:ilvl="0" w:tplc="65283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F249D0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D10C2EE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C2D4B8B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78E0840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46A2451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B652D7B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719CD3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AACAB46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" w15:restartNumberingAfterBreak="0">
    <w:nsid w:val="03E760FF"/>
    <w:multiLevelType w:val="hybridMultilevel"/>
    <w:tmpl w:val="CB4A7846"/>
    <w:lvl w:ilvl="0" w:tplc="9F0056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C6F41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B6FEE1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406935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5120DA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3C6C5D0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EC4A6DD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3DEE455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26665F4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" w15:restartNumberingAfterBreak="0">
    <w:nsid w:val="04182932"/>
    <w:multiLevelType w:val="hybridMultilevel"/>
    <w:tmpl w:val="29BC62A8"/>
    <w:lvl w:ilvl="0" w:tplc="62FE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B05AFA">
      <w:start w:val="25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891E6">
      <w:start w:val="25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6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DA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02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34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2A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FE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82829BB"/>
    <w:multiLevelType w:val="hybridMultilevel"/>
    <w:tmpl w:val="3C40E5D2"/>
    <w:lvl w:ilvl="0" w:tplc="350C7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7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A9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C1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EE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C7D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C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E6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B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363E"/>
    <w:multiLevelType w:val="hybridMultilevel"/>
    <w:tmpl w:val="60F03198"/>
    <w:lvl w:ilvl="0" w:tplc="FEA2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2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1E69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961F9"/>
    <w:multiLevelType w:val="hybridMultilevel"/>
    <w:tmpl w:val="8D30E9D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E4261"/>
    <w:multiLevelType w:val="hybridMultilevel"/>
    <w:tmpl w:val="9866EB2A"/>
    <w:lvl w:ilvl="0" w:tplc="5D4A464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21979"/>
    <w:multiLevelType w:val="hybridMultilevel"/>
    <w:tmpl w:val="E6B2E4A0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4198"/>
    <w:multiLevelType w:val="hybridMultilevel"/>
    <w:tmpl w:val="1DBC1F5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E2A7180">
      <w:start w:val="20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0" w15:restartNumberingAfterBreak="0">
    <w:nsid w:val="270E7A03"/>
    <w:multiLevelType w:val="hybridMultilevel"/>
    <w:tmpl w:val="5290F256"/>
    <w:lvl w:ilvl="0" w:tplc="6A0A7B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DDB2877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553EA1D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8ACD3A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5B9242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D994AD4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4ACFF3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81680E8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B1F0BA9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1" w15:restartNumberingAfterBreak="0">
    <w:nsid w:val="28F4476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AE7FAD"/>
    <w:multiLevelType w:val="hybridMultilevel"/>
    <w:tmpl w:val="24F8A8F2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2AC87E04"/>
    <w:multiLevelType w:val="hybridMultilevel"/>
    <w:tmpl w:val="589817FE"/>
    <w:lvl w:ilvl="0" w:tplc="B9FC9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88F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44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EB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EB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2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7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C5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2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B179A"/>
    <w:multiLevelType w:val="hybridMultilevel"/>
    <w:tmpl w:val="65644818"/>
    <w:lvl w:ilvl="0" w:tplc="0FFEF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41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64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B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4A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48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8A6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A6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01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6B0EAA"/>
    <w:multiLevelType w:val="hybridMultilevel"/>
    <w:tmpl w:val="6F428FD2"/>
    <w:lvl w:ilvl="0" w:tplc="DA20A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C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F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64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2A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21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632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2E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E0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3D4FB2"/>
    <w:multiLevelType w:val="hybridMultilevel"/>
    <w:tmpl w:val="568240F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312520"/>
    <w:multiLevelType w:val="hybridMultilevel"/>
    <w:tmpl w:val="F4C26206"/>
    <w:lvl w:ilvl="0" w:tplc="4B6A6FAC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65B6A"/>
    <w:multiLevelType w:val="hybridMultilevel"/>
    <w:tmpl w:val="700E6842"/>
    <w:lvl w:ilvl="0" w:tplc="B4965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D26FDB"/>
    <w:multiLevelType w:val="hybridMultilevel"/>
    <w:tmpl w:val="DBEED954"/>
    <w:lvl w:ilvl="0" w:tplc="2F58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6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8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E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043AA8"/>
    <w:multiLevelType w:val="hybridMultilevel"/>
    <w:tmpl w:val="12E08D2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28698C"/>
    <w:multiLevelType w:val="hybridMultilevel"/>
    <w:tmpl w:val="CF441210"/>
    <w:lvl w:ilvl="0" w:tplc="5E787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C015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82D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ECB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D728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3A6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3CE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D2A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A29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9C42E84"/>
    <w:multiLevelType w:val="hybridMultilevel"/>
    <w:tmpl w:val="FFE6CBE2"/>
    <w:lvl w:ilvl="0" w:tplc="FD82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A3F51"/>
    <w:multiLevelType w:val="hybridMultilevel"/>
    <w:tmpl w:val="92E830D0"/>
    <w:lvl w:ilvl="0" w:tplc="0D4C5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147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647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2C79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DCC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8E2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A08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5A8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54D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4EF01796"/>
    <w:multiLevelType w:val="hybridMultilevel"/>
    <w:tmpl w:val="1658A73C"/>
    <w:lvl w:ilvl="0" w:tplc="2166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76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1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38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54B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BA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6E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040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D0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4F2A54D0"/>
    <w:multiLevelType w:val="hybridMultilevel"/>
    <w:tmpl w:val="F2DA383C"/>
    <w:lvl w:ilvl="0" w:tplc="AF224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6F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AF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D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0FF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63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63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CA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09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634D50"/>
    <w:multiLevelType w:val="hybridMultilevel"/>
    <w:tmpl w:val="A5122452"/>
    <w:lvl w:ilvl="0" w:tplc="EBFCBA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B11DB"/>
    <w:multiLevelType w:val="hybridMultilevel"/>
    <w:tmpl w:val="316A0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736F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F772C16"/>
    <w:multiLevelType w:val="hybridMultilevel"/>
    <w:tmpl w:val="2F2AB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1AC6012"/>
    <w:multiLevelType w:val="hybridMultilevel"/>
    <w:tmpl w:val="C7A6DFEE"/>
    <w:lvl w:ilvl="0" w:tplc="3D868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ACA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3CD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FE7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A43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821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1E3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EA4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C26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40C785F"/>
    <w:multiLevelType w:val="hybridMultilevel"/>
    <w:tmpl w:val="34C49094"/>
    <w:lvl w:ilvl="0" w:tplc="F564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AB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0C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8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20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41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64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61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9A1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5658F"/>
    <w:multiLevelType w:val="hybridMultilevel"/>
    <w:tmpl w:val="BCA6A74C"/>
    <w:lvl w:ilvl="0" w:tplc="93EE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D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4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4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C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6E2648"/>
    <w:multiLevelType w:val="hybridMultilevel"/>
    <w:tmpl w:val="AFF4C9BE"/>
    <w:lvl w:ilvl="0" w:tplc="F1724A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A083C2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FEBFF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4C547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6CF91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3E187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10258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02C27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ACDE8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16F7C13"/>
    <w:multiLevelType w:val="hybridMultilevel"/>
    <w:tmpl w:val="67D24488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A55EBC"/>
    <w:multiLevelType w:val="hybridMultilevel"/>
    <w:tmpl w:val="2F2AB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303878"/>
    <w:multiLevelType w:val="hybridMultilevel"/>
    <w:tmpl w:val="42A2B3BC"/>
    <w:lvl w:ilvl="0" w:tplc="C06801C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8B8E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0080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2ED17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AA7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06026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245E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62942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E643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A735792"/>
    <w:multiLevelType w:val="hybridMultilevel"/>
    <w:tmpl w:val="9168CEE0"/>
    <w:lvl w:ilvl="0" w:tplc="021E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EA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2C7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40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50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CC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4E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28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4C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9" w15:restartNumberingAfterBreak="0">
    <w:nsid w:val="7AF30346"/>
    <w:multiLevelType w:val="hybridMultilevel"/>
    <w:tmpl w:val="8EDAA470"/>
    <w:lvl w:ilvl="0" w:tplc="F260EC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04AE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6B9A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ECE3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ECAB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C8449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6104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2DED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ACE6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D8246F8"/>
    <w:multiLevelType w:val="hybridMultilevel"/>
    <w:tmpl w:val="9BF0F62C"/>
    <w:lvl w:ilvl="0" w:tplc="C288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805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D0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60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E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BC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5A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9C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5A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423336311">
    <w:abstractNumId w:val="12"/>
  </w:num>
  <w:num w:numId="2" w16cid:durableId="303628767">
    <w:abstractNumId w:val="30"/>
  </w:num>
  <w:num w:numId="3" w16cid:durableId="1198931225">
    <w:abstractNumId w:val="29"/>
  </w:num>
  <w:num w:numId="4" w16cid:durableId="1095248460">
    <w:abstractNumId w:val="31"/>
  </w:num>
  <w:num w:numId="5" w16cid:durableId="1114398316">
    <w:abstractNumId w:val="23"/>
  </w:num>
  <w:num w:numId="6" w16cid:durableId="1660115829">
    <w:abstractNumId w:val="21"/>
  </w:num>
  <w:num w:numId="7" w16cid:durableId="2034257803">
    <w:abstractNumId w:val="33"/>
  </w:num>
  <w:num w:numId="8" w16cid:durableId="90977439">
    <w:abstractNumId w:val="4"/>
  </w:num>
  <w:num w:numId="9" w16cid:durableId="338239841">
    <w:abstractNumId w:val="19"/>
  </w:num>
  <w:num w:numId="10" w16cid:durableId="1228566260">
    <w:abstractNumId w:val="22"/>
  </w:num>
  <w:num w:numId="11" w16cid:durableId="423109242">
    <w:abstractNumId w:val="38"/>
  </w:num>
  <w:num w:numId="12" w16cid:durableId="1638492088">
    <w:abstractNumId w:val="40"/>
  </w:num>
  <w:num w:numId="13" w16cid:durableId="413665776">
    <w:abstractNumId w:val="3"/>
  </w:num>
  <w:num w:numId="14" w16cid:durableId="2097435789">
    <w:abstractNumId w:val="24"/>
  </w:num>
  <w:num w:numId="15" w16cid:durableId="1599364822">
    <w:abstractNumId w:val="2"/>
  </w:num>
  <w:num w:numId="16" w16cid:durableId="364983299">
    <w:abstractNumId w:val="7"/>
  </w:num>
  <w:num w:numId="17" w16cid:durableId="1821456153">
    <w:abstractNumId w:val="26"/>
  </w:num>
  <w:num w:numId="18" w16cid:durableId="778139526">
    <w:abstractNumId w:val="14"/>
  </w:num>
  <w:num w:numId="19" w16cid:durableId="361783617">
    <w:abstractNumId w:val="34"/>
  </w:num>
  <w:num w:numId="20" w16cid:durableId="1063260561">
    <w:abstractNumId w:val="18"/>
  </w:num>
  <w:num w:numId="21" w16cid:durableId="1409963909">
    <w:abstractNumId w:val="8"/>
  </w:num>
  <w:num w:numId="22" w16cid:durableId="269973968">
    <w:abstractNumId w:val="35"/>
  </w:num>
  <w:num w:numId="23" w16cid:durableId="71128258">
    <w:abstractNumId w:val="13"/>
  </w:num>
  <w:num w:numId="24" w16cid:durableId="977608476">
    <w:abstractNumId w:val="25"/>
  </w:num>
  <w:num w:numId="25" w16cid:durableId="84960370">
    <w:abstractNumId w:val="15"/>
  </w:num>
  <w:num w:numId="26" w16cid:durableId="1697384862">
    <w:abstractNumId w:val="16"/>
  </w:num>
  <w:num w:numId="27" w16cid:durableId="2029478664">
    <w:abstractNumId w:val="20"/>
  </w:num>
  <w:num w:numId="28" w16cid:durableId="1563559163">
    <w:abstractNumId w:val="6"/>
  </w:num>
  <w:num w:numId="29" w16cid:durableId="608047990">
    <w:abstractNumId w:val="27"/>
  </w:num>
  <w:num w:numId="30" w16cid:durableId="556278856">
    <w:abstractNumId w:val="36"/>
  </w:num>
  <w:num w:numId="31" w16cid:durableId="1457213587">
    <w:abstractNumId w:val="10"/>
  </w:num>
  <w:num w:numId="32" w16cid:durableId="1285694398">
    <w:abstractNumId w:val="39"/>
  </w:num>
  <w:num w:numId="33" w16cid:durableId="1526407451">
    <w:abstractNumId w:val="0"/>
  </w:num>
  <w:num w:numId="34" w16cid:durableId="1094670409">
    <w:abstractNumId w:val="37"/>
  </w:num>
  <w:num w:numId="35" w16cid:durableId="989675621">
    <w:abstractNumId w:val="1"/>
  </w:num>
  <w:num w:numId="36" w16cid:durableId="176821427">
    <w:abstractNumId w:val="17"/>
  </w:num>
  <w:num w:numId="37" w16cid:durableId="942759949">
    <w:abstractNumId w:val="9"/>
  </w:num>
  <w:num w:numId="38" w16cid:durableId="508908569">
    <w:abstractNumId w:val="32"/>
  </w:num>
  <w:num w:numId="39" w16cid:durableId="2755719">
    <w:abstractNumId w:val="28"/>
  </w:num>
  <w:num w:numId="40" w16cid:durableId="1783064479">
    <w:abstractNumId w:val="5"/>
  </w:num>
  <w:num w:numId="41" w16cid:durableId="143027108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ABC"/>
    <w:rsid w:val="00002530"/>
    <w:rsid w:val="000027A8"/>
    <w:rsid w:val="00003E3E"/>
    <w:rsid w:val="00004D47"/>
    <w:rsid w:val="00005BCB"/>
    <w:rsid w:val="00007890"/>
    <w:rsid w:val="00007AD5"/>
    <w:rsid w:val="00010E4A"/>
    <w:rsid w:val="000138F4"/>
    <w:rsid w:val="00013EBD"/>
    <w:rsid w:val="00015B40"/>
    <w:rsid w:val="00015D51"/>
    <w:rsid w:val="000162AB"/>
    <w:rsid w:val="0001643F"/>
    <w:rsid w:val="00017FFC"/>
    <w:rsid w:val="00023BD2"/>
    <w:rsid w:val="00025B36"/>
    <w:rsid w:val="0002676F"/>
    <w:rsid w:val="00027BE2"/>
    <w:rsid w:val="00030C11"/>
    <w:rsid w:val="00033138"/>
    <w:rsid w:val="000334EC"/>
    <w:rsid w:val="00033664"/>
    <w:rsid w:val="00035240"/>
    <w:rsid w:val="000364B2"/>
    <w:rsid w:val="00040D01"/>
    <w:rsid w:val="00040E4E"/>
    <w:rsid w:val="0004158E"/>
    <w:rsid w:val="00042974"/>
    <w:rsid w:val="00042B5B"/>
    <w:rsid w:val="000437C9"/>
    <w:rsid w:val="00043C2E"/>
    <w:rsid w:val="00044219"/>
    <w:rsid w:val="00046E1C"/>
    <w:rsid w:val="00047808"/>
    <w:rsid w:val="00047DC7"/>
    <w:rsid w:val="00051094"/>
    <w:rsid w:val="0005158B"/>
    <w:rsid w:val="00054AF8"/>
    <w:rsid w:val="00061F92"/>
    <w:rsid w:val="00062035"/>
    <w:rsid w:val="00062075"/>
    <w:rsid w:val="000621C3"/>
    <w:rsid w:val="000642A3"/>
    <w:rsid w:val="00065713"/>
    <w:rsid w:val="00065A89"/>
    <w:rsid w:val="00066488"/>
    <w:rsid w:val="00066BD8"/>
    <w:rsid w:val="0006737B"/>
    <w:rsid w:val="00071BBF"/>
    <w:rsid w:val="00073886"/>
    <w:rsid w:val="000741DE"/>
    <w:rsid w:val="00074650"/>
    <w:rsid w:val="00074B97"/>
    <w:rsid w:val="00074E5A"/>
    <w:rsid w:val="0007568B"/>
    <w:rsid w:val="00075F42"/>
    <w:rsid w:val="00076EEF"/>
    <w:rsid w:val="000801BD"/>
    <w:rsid w:val="000808E1"/>
    <w:rsid w:val="000815C6"/>
    <w:rsid w:val="00082290"/>
    <w:rsid w:val="0008342E"/>
    <w:rsid w:val="00083B89"/>
    <w:rsid w:val="00084038"/>
    <w:rsid w:val="000850A0"/>
    <w:rsid w:val="0008656D"/>
    <w:rsid w:val="000869FD"/>
    <w:rsid w:val="00090E6B"/>
    <w:rsid w:val="00091501"/>
    <w:rsid w:val="00091BA2"/>
    <w:rsid w:val="000933D5"/>
    <w:rsid w:val="000939A4"/>
    <w:rsid w:val="000956D7"/>
    <w:rsid w:val="00095BF2"/>
    <w:rsid w:val="000963D9"/>
    <w:rsid w:val="000A1917"/>
    <w:rsid w:val="000A32B2"/>
    <w:rsid w:val="000A3E1C"/>
    <w:rsid w:val="000A5360"/>
    <w:rsid w:val="000A5524"/>
    <w:rsid w:val="000A768E"/>
    <w:rsid w:val="000B34F2"/>
    <w:rsid w:val="000B3A4A"/>
    <w:rsid w:val="000B402F"/>
    <w:rsid w:val="000B7A22"/>
    <w:rsid w:val="000C063F"/>
    <w:rsid w:val="000C1AC9"/>
    <w:rsid w:val="000C2D9F"/>
    <w:rsid w:val="000C46CB"/>
    <w:rsid w:val="000D006C"/>
    <w:rsid w:val="000D085E"/>
    <w:rsid w:val="000D0B6D"/>
    <w:rsid w:val="000D2D10"/>
    <w:rsid w:val="000D5FB1"/>
    <w:rsid w:val="000D6E8C"/>
    <w:rsid w:val="000D7B64"/>
    <w:rsid w:val="000E0AEE"/>
    <w:rsid w:val="000E37FD"/>
    <w:rsid w:val="000E453D"/>
    <w:rsid w:val="000E46D7"/>
    <w:rsid w:val="000E68DF"/>
    <w:rsid w:val="000E711F"/>
    <w:rsid w:val="000E7FA1"/>
    <w:rsid w:val="000F1E15"/>
    <w:rsid w:val="000F1FF6"/>
    <w:rsid w:val="000F2144"/>
    <w:rsid w:val="000F2F87"/>
    <w:rsid w:val="000F5AF7"/>
    <w:rsid w:val="000F646B"/>
    <w:rsid w:val="000F6AE7"/>
    <w:rsid w:val="001013D5"/>
    <w:rsid w:val="00102046"/>
    <w:rsid w:val="0010343A"/>
    <w:rsid w:val="00103588"/>
    <w:rsid w:val="0010516E"/>
    <w:rsid w:val="00106232"/>
    <w:rsid w:val="00107141"/>
    <w:rsid w:val="00107B32"/>
    <w:rsid w:val="00111B5F"/>
    <w:rsid w:val="00112338"/>
    <w:rsid w:val="0011318F"/>
    <w:rsid w:val="00117DDA"/>
    <w:rsid w:val="001208B3"/>
    <w:rsid w:val="0012097D"/>
    <w:rsid w:val="00120F6A"/>
    <w:rsid w:val="001210F4"/>
    <w:rsid w:val="00122291"/>
    <w:rsid w:val="001230AF"/>
    <w:rsid w:val="001248A9"/>
    <w:rsid w:val="001259D5"/>
    <w:rsid w:val="001278CC"/>
    <w:rsid w:val="00131714"/>
    <w:rsid w:val="00131EE6"/>
    <w:rsid w:val="001327B7"/>
    <w:rsid w:val="0013285A"/>
    <w:rsid w:val="001353B3"/>
    <w:rsid w:val="00136C03"/>
    <w:rsid w:val="00136FAE"/>
    <w:rsid w:val="001406A9"/>
    <w:rsid w:val="0014071D"/>
    <w:rsid w:val="00141150"/>
    <w:rsid w:val="001416CB"/>
    <w:rsid w:val="00142935"/>
    <w:rsid w:val="00142EB3"/>
    <w:rsid w:val="001451D9"/>
    <w:rsid w:val="00147275"/>
    <w:rsid w:val="00151D2D"/>
    <w:rsid w:val="00151FA4"/>
    <w:rsid w:val="001529D6"/>
    <w:rsid w:val="00153CE7"/>
    <w:rsid w:val="00153F59"/>
    <w:rsid w:val="001544DB"/>
    <w:rsid w:val="00154E06"/>
    <w:rsid w:val="00155122"/>
    <w:rsid w:val="0015524D"/>
    <w:rsid w:val="00155DF1"/>
    <w:rsid w:val="00156E75"/>
    <w:rsid w:val="00157072"/>
    <w:rsid w:val="00162535"/>
    <w:rsid w:val="00164D55"/>
    <w:rsid w:val="001655BA"/>
    <w:rsid w:val="00167768"/>
    <w:rsid w:val="00171585"/>
    <w:rsid w:val="001725C2"/>
    <w:rsid w:val="001739F2"/>
    <w:rsid w:val="001749D9"/>
    <w:rsid w:val="0017626C"/>
    <w:rsid w:val="00176543"/>
    <w:rsid w:val="00176AC8"/>
    <w:rsid w:val="0018089B"/>
    <w:rsid w:val="00181A0A"/>
    <w:rsid w:val="00181F4F"/>
    <w:rsid w:val="00182495"/>
    <w:rsid w:val="00183BAE"/>
    <w:rsid w:val="00184304"/>
    <w:rsid w:val="001858E6"/>
    <w:rsid w:val="001858EC"/>
    <w:rsid w:val="00185939"/>
    <w:rsid w:val="00185E9E"/>
    <w:rsid w:val="001871F4"/>
    <w:rsid w:val="00187309"/>
    <w:rsid w:val="00190D31"/>
    <w:rsid w:val="00190FE7"/>
    <w:rsid w:val="00191ECC"/>
    <w:rsid w:val="00192301"/>
    <w:rsid w:val="001A065E"/>
    <w:rsid w:val="001A0855"/>
    <w:rsid w:val="001A1096"/>
    <w:rsid w:val="001A170E"/>
    <w:rsid w:val="001A1EA0"/>
    <w:rsid w:val="001A29FA"/>
    <w:rsid w:val="001A377B"/>
    <w:rsid w:val="001A4FCF"/>
    <w:rsid w:val="001A5C9E"/>
    <w:rsid w:val="001B2C63"/>
    <w:rsid w:val="001B5632"/>
    <w:rsid w:val="001B6AE7"/>
    <w:rsid w:val="001C0F49"/>
    <w:rsid w:val="001C1615"/>
    <w:rsid w:val="001C2B89"/>
    <w:rsid w:val="001C2E52"/>
    <w:rsid w:val="001C68E0"/>
    <w:rsid w:val="001C6D0E"/>
    <w:rsid w:val="001C79A4"/>
    <w:rsid w:val="001C7E48"/>
    <w:rsid w:val="001D4122"/>
    <w:rsid w:val="001D600E"/>
    <w:rsid w:val="001D65B8"/>
    <w:rsid w:val="001D7372"/>
    <w:rsid w:val="001D747B"/>
    <w:rsid w:val="001E454A"/>
    <w:rsid w:val="001E5725"/>
    <w:rsid w:val="001E5BC4"/>
    <w:rsid w:val="001E5ECC"/>
    <w:rsid w:val="001E705C"/>
    <w:rsid w:val="001F07B0"/>
    <w:rsid w:val="001F2492"/>
    <w:rsid w:val="001F38CF"/>
    <w:rsid w:val="001F3F17"/>
    <w:rsid w:val="001F5BC5"/>
    <w:rsid w:val="001F5E6B"/>
    <w:rsid w:val="001F6B5F"/>
    <w:rsid w:val="001F7AC0"/>
    <w:rsid w:val="00200F17"/>
    <w:rsid w:val="002020F3"/>
    <w:rsid w:val="00203589"/>
    <w:rsid w:val="002036E7"/>
    <w:rsid w:val="00205BC8"/>
    <w:rsid w:val="0020736E"/>
    <w:rsid w:val="00207E3D"/>
    <w:rsid w:val="00210E98"/>
    <w:rsid w:val="00211B83"/>
    <w:rsid w:val="00212C2E"/>
    <w:rsid w:val="00212FBE"/>
    <w:rsid w:val="00213F67"/>
    <w:rsid w:val="002154D0"/>
    <w:rsid w:val="00216817"/>
    <w:rsid w:val="00220C22"/>
    <w:rsid w:val="00220C80"/>
    <w:rsid w:val="00220E7A"/>
    <w:rsid w:val="00221CEF"/>
    <w:rsid w:val="00222A1B"/>
    <w:rsid w:val="00223540"/>
    <w:rsid w:val="00224DFF"/>
    <w:rsid w:val="00226F71"/>
    <w:rsid w:val="002276F3"/>
    <w:rsid w:val="00232928"/>
    <w:rsid w:val="00232E3A"/>
    <w:rsid w:val="00233146"/>
    <w:rsid w:val="00237DB8"/>
    <w:rsid w:val="00240741"/>
    <w:rsid w:val="00243156"/>
    <w:rsid w:val="00243FC1"/>
    <w:rsid w:val="00243FCA"/>
    <w:rsid w:val="00244240"/>
    <w:rsid w:val="00244854"/>
    <w:rsid w:val="00245F06"/>
    <w:rsid w:val="00246914"/>
    <w:rsid w:val="00246964"/>
    <w:rsid w:val="0024709D"/>
    <w:rsid w:val="00252489"/>
    <w:rsid w:val="00252C90"/>
    <w:rsid w:val="00255356"/>
    <w:rsid w:val="00257060"/>
    <w:rsid w:val="00257952"/>
    <w:rsid w:val="00257B3F"/>
    <w:rsid w:val="00260776"/>
    <w:rsid w:val="0026095C"/>
    <w:rsid w:val="00266AF2"/>
    <w:rsid w:val="0027000A"/>
    <w:rsid w:val="002725EF"/>
    <w:rsid w:val="002730E5"/>
    <w:rsid w:val="00273BE2"/>
    <w:rsid w:val="00275968"/>
    <w:rsid w:val="00276FB4"/>
    <w:rsid w:val="00277574"/>
    <w:rsid w:val="00280308"/>
    <w:rsid w:val="00281BE2"/>
    <w:rsid w:val="0028240A"/>
    <w:rsid w:val="0028269C"/>
    <w:rsid w:val="002827B3"/>
    <w:rsid w:val="0028319D"/>
    <w:rsid w:val="00284312"/>
    <w:rsid w:val="00284362"/>
    <w:rsid w:val="0028529A"/>
    <w:rsid w:val="00285962"/>
    <w:rsid w:val="00286510"/>
    <w:rsid w:val="0029052F"/>
    <w:rsid w:val="00291D0D"/>
    <w:rsid w:val="00292387"/>
    <w:rsid w:val="0029355A"/>
    <w:rsid w:val="00293EC6"/>
    <w:rsid w:val="00294824"/>
    <w:rsid w:val="0029580E"/>
    <w:rsid w:val="0029594C"/>
    <w:rsid w:val="002966B6"/>
    <w:rsid w:val="00297398"/>
    <w:rsid w:val="002A1950"/>
    <w:rsid w:val="002A49E7"/>
    <w:rsid w:val="002A5A4F"/>
    <w:rsid w:val="002A603E"/>
    <w:rsid w:val="002A7CD3"/>
    <w:rsid w:val="002B06F7"/>
    <w:rsid w:val="002B240C"/>
    <w:rsid w:val="002B3092"/>
    <w:rsid w:val="002B34EB"/>
    <w:rsid w:val="002B362F"/>
    <w:rsid w:val="002B3732"/>
    <w:rsid w:val="002B38CC"/>
    <w:rsid w:val="002B3FAB"/>
    <w:rsid w:val="002B4848"/>
    <w:rsid w:val="002B50C2"/>
    <w:rsid w:val="002B6A0A"/>
    <w:rsid w:val="002C078C"/>
    <w:rsid w:val="002C11ED"/>
    <w:rsid w:val="002C210C"/>
    <w:rsid w:val="002C2270"/>
    <w:rsid w:val="002C3644"/>
    <w:rsid w:val="002C371A"/>
    <w:rsid w:val="002C3D27"/>
    <w:rsid w:val="002C4AC9"/>
    <w:rsid w:val="002C4B30"/>
    <w:rsid w:val="002C5247"/>
    <w:rsid w:val="002C6369"/>
    <w:rsid w:val="002D0E07"/>
    <w:rsid w:val="002D1183"/>
    <w:rsid w:val="002D2C2F"/>
    <w:rsid w:val="002D5B59"/>
    <w:rsid w:val="002D5E90"/>
    <w:rsid w:val="002D7F5E"/>
    <w:rsid w:val="002E11B4"/>
    <w:rsid w:val="002E1A8A"/>
    <w:rsid w:val="002E41E2"/>
    <w:rsid w:val="002E5737"/>
    <w:rsid w:val="002E5F53"/>
    <w:rsid w:val="002E62CA"/>
    <w:rsid w:val="002E63BB"/>
    <w:rsid w:val="002E6CF8"/>
    <w:rsid w:val="002E7B4F"/>
    <w:rsid w:val="002F05DD"/>
    <w:rsid w:val="002F0D60"/>
    <w:rsid w:val="002F1B03"/>
    <w:rsid w:val="002F4233"/>
    <w:rsid w:val="002F7F6B"/>
    <w:rsid w:val="0030083F"/>
    <w:rsid w:val="0030090A"/>
    <w:rsid w:val="00301531"/>
    <w:rsid w:val="003028D0"/>
    <w:rsid w:val="003030DF"/>
    <w:rsid w:val="003045F3"/>
    <w:rsid w:val="00304969"/>
    <w:rsid w:val="00305187"/>
    <w:rsid w:val="0030640D"/>
    <w:rsid w:val="00306D86"/>
    <w:rsid w:val="0031228E"/>
    <w:rsid w:val="003142F9"/>
    <w:rsid w:val="003167ED"/>
    <w:rsid w:val="003176B5"/>
    <w:rsid w:val="00317C52"/>
    <w:rsid w:val="003205A5"/>
    <w:rsid w:val="00321664"/>
    <w:rsid w:val="0032245F"/>
    <w:rsid w:val="00322CDA"/>
    <w:rsid w:val="003238E3"/>
    <w:rsid w:val="00323AE1"/>
    <w:rsid w:val="003247FB"/>
    <w:rsid w:val="00327492"/>
    <w:rsid w:val="00327D75"/>
    <w:rsid w:val="0033071E"/>
    <w:rsid w:val="00330CEC"/>
    <w:rsid w:val="00331491"/>
    <w:rsid w:val="00331EFB"/>
    <w:rsid w:val="003326FE"/>
    <w:rsid w:val="003338C8"/>
    <w:rsid w:val="00333E67"/>
    <w:rsid w:val="003358B5"/>
    <w:rsid w:val="0033595C"/>
    <w:rsid w:val="0033693C"/>
    <w:rsid w:val="00336B99"/>
    <w:rsid w:val="00336FC3"/>
    <w:rsid w:val="00340384"/>
    <w:rsid w:val="00340591"/>
    <w:rsid w:val="00344DDD"/>
    <w:rsid w:val="00345436"/>
    <w:rsid w:val="00350707"/>
    <w:rsid w:val="00351724"/>
    <w:rsid w:val="003523CA"/>
    <w:rsid w:val="00352F8F"/>
    <w:rsid w:val="003544A3"/>
    <w:rsid w:val="0035538E"/>
    <w:rsid w:val="003556EC"/>
    <w:rsid w:val="003558DD"/>
    <w:rsid w:val="00356B9E"/>
    <w:rsid w:val="003600CD"/>
    <w:rsid w:val="0036145D"/>
    <w:rsid w:val="00364E0B"/>
    <w:rsid w:val="0036501E"/>
    <w:rsid w:val="003650C3"/>
    <w:rsid w:val="00365D1F"/>
    <w:rsid w:val="003701FE"/>
    <w:rsid w:val="0037171B"/>
    <w:rsid w:val="0037232E"/>
    <w:rsid w:val="00372BC9"/>
    <w:rsid w:val="0037332B"/>
    <w:rsid w:val="003761E9"/>
    <w:rsid w:val="0037748C"/>
    <w:rsid w:val="003838D4"/>
    <w:rsid w:val="0038605C"/>
    <w:rsid w:val="00386064"/>
    <w:rsid w:val="00386DF3"/>
    <w:rsid w:val="003901E9"/>
    <w:rsid w:val="00390227"/>
    <w:rsid w:val="00390348"/>
    <w:rsid w:val="003910D7"/>
    <w:rsid w:val="00391118"/>
    <w:rsid w:val="00391E0B"/>
    <w:rsid w:val="00392C77"/>
    <w:rsid w:val="00393212"/>
    <w:rsid w:val="00393778"/>
    <w:rsid w:val="00394F15"/>
    <w:rsid w:val="0039546D"/>
    <w:rsid w:val="00396485"/>
    <w:rsid w:val="003967B2"/>
    <w:rsid w:val="00397010"/>
    <w:rsid w:val="00397405"/>
    <w:rsid w:val="003A0ED9"/>
    <w:rsid w:val="003A3AE5"/>
    <w:rsid w:val="003A3E23"/>
    <w:rsid w:val="003A449D"/>
    <w:rsid w:val="003A6E94"/>
    <w:rsid w:val="003A7B4F"/>
    <w:rsid w:val="003B2184"/>
    <w:rsid w:val="003B3054"/>
    <w:rsid w:val="003B32CA"/>
    <w:rsid w:val="003B4622"/>
    <w:rsid w:val="003B57AA"/>
    <w:rsid w:val="003B5906"/>
    <w:rsid w:val="003B6699"/>
    <w:rsid w:val="003B6B0E"/>
    <w:rsid w:val="003B7AA4"/>
    <w:rsid w:val="003C07BB"/>
    <w:rsid w:val="003C155F"/>
    <w:rsid w:val="003C2C66"/>
    <w:rsid w:val="003C342F"/>
    <w:rsid w:val="003C483E"/>
    <w:rsid w:val="003C601D"/>
    <w:rsid w:val="003C69B3"/>
    <w:rsid w:val="003C71F1"/>
    <w:rsid w:val="003C7BEA"/>
    <w:rsid w:val="003C7DAF"/>
    <w:rsid w:val="003D3B02"/>
    <w:rsid w:val="003D4ADA"/>
    <w:rsid w:val="003D62DF"/>
    <w:rsid w:val="003E006E"/>
    <w:rsid w:val="003E1FBB"/>
    <w:rsid w:val="003E2B7D"/>
    <w:rsid w:val="003E330A"/>
    <w:rsid w:val="003E458F"/>
    <w:rsid w:val="003E5E5A"/>
    <w:rsid w:val="003E62D3"/>
    <w:rsid w:val="003E6FD8"/>
    <w:rsid w:val="003E726D"/>
    <w:rsid w:val="003E7576"/>
    <w:rsid w:val="003F059F"/>
    <w:rsid w:val="003F0B29"/>
    <w:rsid w:val="003F19EA"/>
    <w:rsid w:val="003F1F6F"/>
    <w:rsid w:val="003F2BFB"/>
    <w:rsid w:val="003F2DAB"/>
    <w:rsid w:val="003F3658"/>
    <w:rsid w:val="003F4AEC"/>
    <w:rsid w:val="003F7E57"/>
    <w:rsid w:val="00400AE8"/>
    <w:rsid w:val="0040307C"/>
    <w:rsid w:val="00403F0F"/>
    <w:rsid w:val="004042A5"/>
    <w:rsid w:val="00406162"/>
    <w:rsid w:val="00410828"/>
    <w:rsid w:val="00415BA5"/>
    <w:rsid w:val="00416BC1"/>
    <w:rsid w:val="00421C55"/>
    <w:rsid w:val="0042272E"/>
    <w:rsid w:val="00422AAE"/>
    <w:rsid w:val="004242A1"/>
    <w:rsid w:val="0042431D"/>
    <w:rsid w:val="00424C1A"/>
    <w:rsid w:val="004259D7"/>
    <w:rsid w:val="00425E34"/>
    <w:rsid w:val="00426F86"/>
    <w:rsid w:val="004270F4"/>
    <w:rsid w:val="0042742E"/>
    <w:rsid w:val="0043120E"/>
    <w:rsid w:val="0043205D"/>
    <w:rsid w:val="004340E2"/>
    <w:rsid w:val="00436C3B"/>
    <w:rsid w:val="004408A6"/>
    <w:rsid w:val="00440CDC"/>
    <w:rsid w:val="00441DDF"/>
    <w:rsid w:val="0044450A"/>
    <w:rsid w:val="00444DDB"/>
    <w:rsid w:val="00447819"/>
    <w:rsid w:val="0045257B"/>
    <w:rsid w:val="00452D6A"/>
    <w:rsid w:val="00456035"/>
    <w:rsid w:val="00457234"/>
    <w:rsid w:val="00460F58"/>
    <w:rsid w:val="004610FF"/>
    <w:rsid w:val="00462248"/>
    <w:rsid w:val="0046288D"/>
    <w:rsid w:val="004644D4"/>
    <w:rsid w:val="004658DB"/>
    <w:rsid w:val="004666F8"/>
    <w:rsid w:val="00467467"/>
    <w:rsid w:val="004675E1"/>
    <w:rsid w:val="004705D6"/>
    <w:rsid w:val="00470BC2"/>
    <w:rsid w:val="00471719"/>
    <w:rsid w:val="004729C3"/>
    <w:rsid w:val="00474F59"/>
    <w:rsid w:val="00477395"/>
    <w:rsid w:val="004774B2"/>
    <w:rsid w:val="00477F21"/>
    <w:rsid w:val="00480875"/>
    <w:rsid w:val="004808BD"/>
    <w:rsid w:val="00481803"/>
    <w:rsid w:val="004822B6"/>
    <w:rsid w:val="00482735"/>
    <w:rsid w:val="00483869"/>
    <w:rsid w:val="00483A5B"/>
    <w:rsid w:val="00484EDD"/>
    <w:rsid w:val="00486003"/>
    <w:rsid w:val="004877F5"/>
    <w:rsid w:val="00487F83"/>
    <w:rsid w:val="004902A4"/>
    <w:rsid w:val="00490409"/>
    <w:rsid w:val="00490A8D"/>
    <w:rsid w:val="004973E2"/>
    <w:rsid w:val="004A08D7"/>
    <w:rsid w:val="004A1EFC"/>
    <w:rsid w:val="004A2F3D"/>
    <w:rsid w:val="004A3205"/>
    <w:rsid w:val="004A532F"/>
    <w:rsid w:val="004A70DD"/>
    <w:rsid w:val="004A768B"/>
    <w:rsid w:val="004B134C"/>
    <w:rsid w:val="004B3034"/>
    <w:rsid w:val="004C0074"/>
    <w:rsid w:val="004C302E"/>
    <w:rsid w:val="004C66FA"/>
    <w:rsid w:val="004C69C7"/>
    <w:rsid w:val="004C783C"/>
    <w:rsid w:val="004C7B50"/>
    <w:rsid w:val="004D1014"/>
    <w:rsid w:val="004D3F88"/>
    <w:rsid w:val="004D6FDD"/>
    <w:rsid w:val="004D7B13"/>
    <w:rsid w:val="004D7D54"/>
    <w:rsid w:val="004D7EBF"/>
    <w:rsid w:val="004D7FD0"/>
    <w:rsid w:val="004E04F4"/>
    <w:rsid w:val="004E1BA7"/>
    <w:rsid w:val="004E21CE"/>
    <w:rsid w:val="004E24F2"/>
    <w:rsid w:val="004E2A6A"/>
    <w:rsid w:val="004E2BE4"/>
    <w:rsid w:val="004E2D35"/>
    <w:rsid w:val="004E2E6D"/>
    <w:rsid w:val="004E3984"/>
    <w:rsid w:val="004E3C5D"/>
    <w:rsid w:val="004E451D"/>
    <w:rsid w:val="004F12B2"/>
    <w:rsid w:val="004F1CCC"/>
    <w:rsid w:val="004F2D2C"/>
    <w:rsid w:val="004F2EF5"/>
    <w:rsid w:val="004F43EC"/>
    <w:rsid w:val="004F6860"/>
    <w:rsid w:val="004F7057"/>
    <w:rsid w:val="004F718C"/>
    <w:rsid w:val="005015AE"/>
    <w:rsid w:val="00502C78"/>
    <w:rsid w:val="00502DF6"/>
    <w:rsid w:val="00502F63"/>
    <w:rsid w:val="00507386"/>
    <w:rsid w:val="00507B8F"/>
    <w:rsid w:val="0051048F"/>
    <w:rsid w:val="00511AAC"/>
    <w:rsid w:val="005129BB"/>
    <w:rsid w:val="00513374"/>
    <w:rsid w:val="005142FD"/>
    <w:rsid w:val="0051580C"/>
    <w:rsid w:val="00515FED"/>
    <w:rsid w:val="0051654D"/>
    <w:rsid w:val="00516C84"/>
    <w:rsid w:val="00516DC2"/>
    <w:rsid w:val="00517FD5"/>
    <w:rsid w:val="00520351"/>
    <w:rsid w:val="005207B0"/>
    <w:rsid w:val="00520D08"/>
    <w:rsid w:val="00523A31"/>
    <w:rsid w:val="00525500"/>
    <w:rsid w:val="00525AD1"/>
    <w:rsid w:val="0052614C"/>
    <w:rsid w:val="00535AB2"/>
    <w:rsid w:val="00535ADC"/>
    <w:rsid w:val="005365F6"/>
    <w:rsid w:val="00536766"/>
    <w:rsid w:val="00536A8A"/>
    <w:rsid w:val="00536AAE"/>
    <w:rsid w:val="00536E12"/>
    <w:rsid w:val="00537380"/>
    <w:rsid w:val="00537693"/>
    <w:rsid w:val="00540800"/>
    <w:rsid w:val="00541A8E"/>
    <w:rsid w:val="00543355"/>
    <w:rsid w:val="005434B4"/>
    <w:rsid w:val="005438FD"/>
    <w:rsid w:val="00544BA7"/>
    <w:rsid w:val="0054641F"/>
    <w:rsid w:val="005473A5"/>
    <w:rsid w:val="0054778A"/>
    <w:rsid w:val="00547CF6"/>
    <w:rsid w:val="00550F07"/>
    <w:rsid w:val="005518F4"/>
    <w:rsid w:val="00551F59"/>
    <w:rsid w:val="00552B23"/>
    <w:rsid w:val="005531D6"/>
    <w:rsid w:val="0055365B"/>
    <w:rsid w:val="005545AC"/>
    <w:rsid w:val="00554681"/>
    <w:rsid w:val="005548DA"/>
    <w:rsid w:val="00554A83"/>
    <w:rsid w:val="00555275"/>
    <w:rsid w:val="00557016"/>
    <w:rsid w:val="005572B1"/>
    <w:rsid w:val="00557B59"/>
    <w:rsid w:val="00561E34"/>
    <w:rsid w:val="00563693"/>
    <w:rsid w:val="00563B9B"/>
    <w:rsid w:val="005642EF"/>
    <w:rsid w:val="00564E33"/>
    <w:rsid w:val="00565C0E"/>
    <w:rsid w:val="005663F7"/>
    <w:rsid w:val="00572E2D"/>
    <w:rsid w:val="00573377"/>
    <w:rsid w:val="00574755"/>
    <w:rsid w:val="00574CBF"/>
    <w:rsid w:val="005767AE"/>
    <w:rsid w:val="00576CB1"/>
    <w:rsid w:val="00577057"/>
    <w:rsid w:val="0058050B"/>
    <w:rsid w:val="005826C4"/>
    <w:rsid w:val="00584F55"/>
    <w:rsid w:val="005851C0"/>
    <w:rsid w:val="00586DCD"/>
    <w:rsid w:val="00591B23"/>
    <w:rsid w:val="00597CC5"/>
    <w:rsid w:val="005A13EE"/>
    <w:rsid w:val="005A16A2"/>
    <w:rsid w:val="005A22C1"/>
    <w:rsid w:val="005A2EB6"/>
    <w:rsid w:val="005A31EA"/>
    <w:rsid w:val="005A327F"/>
    <w:rsid w:val="005A48E2"/>
    <w:rsid w:val="005A5397"/>
    <w:rsid w:val="005A5D07"/>
    <w:rsid w:val="005A69E7"/>
    <w:rsid w:val="005A7835"/>
    <w:rsid w:val="005B07D2"/>
    <w:rsid w:val="005B104E"/>
    <w:rsid w:val="005B2925"/>
    <w:rsid w:val="005B2ED6"/>
    <w:rsid w:val="005B54BB"/>
    <w:rsid w:val="005B5A27"/>
    <w:rsid w:val="005B7755"/>
    <w:rsid w:val="005B7FD7"/>
    <w:rsid w:val="005C09B8"/>
    <w:rsid w:val="005C22E4"/>
    <w:rsid w:val="005C4990"/>
    <w:rsid w:val="005C5748"/>
    <w:rsid w:val="005C5866"/>
    <w:rsid w:val="005C6EE9"/>
    <w:rsid w:val="005C7E89"/>
    <w:rsid w:val="005D044B"/>
    <w:rsid w:val="005D13CE"/>
    <w:rsid w:val="005D2864"/>
    <w:rsid w:val="005D289D"/>
    <w:rsid w:val="005D2BD3"/>
    <w:rsid w:val="005D55E6"/>
    <w:rsid w:val="005D55FB"/>
    <w:rsid w:val="005D5681"/>
    <w:rsid w:val="005D56FA"/>
    <w:rsid w:val="005D6CA9"/>
    <w:rsid w:val="005D7833"/>
    <w:rsid w:val="005E0071"/>
    <w:rsid w:val="005E0437"/>
    <w:rsid w:val="005E097D"/>
    <w:rsid w:val="005E0EB2"/>
    <w:rsid w:val="005E121E"/>
    <w:rsid w:val="005E1831"/>
    <w:rsid w:val="005E3157"/>
    <w:rsid w:val="005E52B7"/>
    <w:rsid w:val="005E6D8F"/>
    <w:rsid w:val="005E75F2"/>
    <w:rsid w:val="005E7CAA"/>
    <w:rsid w:val="005F1512"/>
    <w:rsid w:val="005F1939"/>
    <w:rsid w:val="005F2370"/>
    <w:rsid w:val="005F2F8F"/>
    <w:rsid w:val="005F300C"/>
    <w:rsid w:val="005F3215"/>
    <w:rsid w:val="005F55DB"/>
    <w:rsid w:val="005F61B2"/>
    <w:rsid w:val="0060187E"/>
    <w:rsid w:val="00605C48"/>
    <w:rsid w:val="006071A0"/>
    <w:rsid w:val="006100D1"/>
    <w:rsid w:val="00611097"/>
    <w:rsid w:val="00611370"/>
    <w:rsid w:val="00611E91"/>
    <w:rsid w:val="006204A0"/>
    <w:rsid w:val="00620600"/>
    <w:rsid w:val="00620807"/>
    <w:rsid w:val="00620AAE"/>
    <w:rsid w:val="006221A0"/>
    <w:rsid w:val="0062246F"/>
    <w:rsid w:val="00622A68"/>
    <w:rsid w:val="00624202"/>
    <w:rsid w:val="00626CFC"/>
    <w:rsid w:val="006278C3"/>
    <w:rsid w:val="00631AE8"/>
    <w:rsid w:val="00632303"/>
    <w:rsid w:val="0063327E"/>
    <w:rsid w:val="00634848"/>
    <w:rsid w:val="006353AB"/>
    <w:rsid w:val="006359F2"/>
    <w:rsid w:val="006410CE"/>
    <w:rsid w:val="006436CD"/>
    <w:rsid w:val="00644D3D"/>
    <w:rsid w:val="00644DDD"/>
    <w:rsid w:val="00644E51"/>
    <w:rsid w:val="006460DE"/>
    <w:rsid w:val="0064642F"/>
    <w:rsid w:val="0064678B"/>
    <w:rsid w:val="006473BD"/>
    <w:rsid w:val="00647455"/>
    <w:rsid w:val="00647E62"/>
    <w:rsid w:val="00650319"/>
    <w:rsid w:val="0065527C"/>
    <w:rsid w:val="00655FDD"/>
    <w:rsid w:val="00662054"/>
    <w:rsid w:val="00663075"/>
    <w:rsid w:val="00664B3C"/>
    <w:rsid w:val="00665F03"/>
    <w:rsid w:val="00666650"/>
    <w:rsid w:val="00672FE6"/>
    <w:rsid w:val="00672FF8"/>
    <w:rsid w:val="00673988"/>
    <w:rsid w:val="00676638"/>
    <w:rsid w:val="00677A58"/>
    <w:rsid w:val="00683012"/>
    <w:rsid w:val="00684615"/>
    <w:rsid w:val="00684DE8"/>
    <w:rsid w:val="00684FA0"/>
    <w:rsid w:val="006865E4"/>
    <w:rsid w:val="006871D4"/>
    <w:rsid w:val="00687B55"/>
    <w:rsid w:val="00687C8B"/>
    <w:rsid w:val="00690EFF"/>
    <w:rsid w:val="00691001"/>
    <w:rsid w:val="00691C62"/>
    <w:rsid w:val="0069438F"/>
    <w:rsid w:val="00695A39"/>
    <w:rsid w:val="00696181"/>
    <w:rsid w:val="00696732"/>
    <w:rsid w:val="00696EB3"/>
    <w:rsid w:val="00697D4F"/>
    <w:rsid w:val="006A0C60"/>
    <w:rsid w:val="006A10B1"/>
    <w:rsid w:val="006A15C7"/>
    <w:rsid w:val="006A16F5"/>
    <w:rsid w:val="006A2D82"/>
    <w:rsid w:val="006A317A"/>
    <w:rsid w:val="006A5582"/>
    <w:rsid w:val="006A7E50"/>
    <w:rsid w:val="006B1073"/>
    <w:rsid w:val="006B3BD5"/>
    <w:rsid w:val="006B4C66"/>
    <w:rsid w:val="006B521C"/>
    <w:rsid w:val="006B570E"/>
    <w:rsid w:val="006B5A22"/>
    <w:rsid w:val="006B73A2"/>
    <w:rsid w:val="006B7A21"/>
    <w:rsid w:val="006C0FCA"/>
    <w:rsid w:val="006C1ABC"/>
    <w:rsid w:val="006C3948"/>
    <w:rsid w:val="006C4CEF"/>
    <w:rsid w:val="006C4FEA"/>
    <w:rsid w:val="006C6469"/>
    <w:rsid w:val="006C6AC2"/>
    <w:rsid w:val="006D34F2"/>
    <w:rsid w:val="006D37D5"/>
    <w:rsid w:val="006D4476"/>
    <w:rsid w:val="006D475D"/>
    <w:rsid w:val="006D66CA"/>
    <w:rsid w:val="006E120A"/>
    <w:rsid w:val="006E2D14"/>
    <w:rsid w:val="006E7823"/>
    <w:rsid w:val="006E7B22"/>
    <w:rsid w:val="006E7D60"/>
    <w:rsid w:val="006F0AC9"/>
    <w:rsid w:val="006F160F"/>
    <w:rsid w:val="006F301F"/>
    <w:rsid w:val="006F3F59"/>
    <w:rsid w:val="006F5F38"/>
    <w:rsid w:val="006F74B4"/>
    <w:rsid w:val="006F7C47"/>
    <w:rsid w:val="006F7FC0"/>
    <w:rsid w:val="00700A94"/>
    <w:rsid w:val="00703C2F"/>
    <w:rsid w:val="007041C5"/>
    <w:rsid w:val="007041EF"/>
    <w:rsid w:val="00704F87"/>
    <w:rsid w:val="007070F0"/>
    <w:rsid w:val="00711C48"/>
    <w:rsid w:val="007123A0"/>
    <w:rsid w:val="00713160"/>
    <w:rsid w:val="00713E36"/>
    <w:rsid w:val="00713F23"/>
    <w:rsid w:val="00715003"/>
    <w:rsid w:val="0071781D"/>
    <w:rsid w:val="00717C86"/>
    <w:rsid w:val="00720035"/>
    <w:rsid w:val="00720419"/>
    <w:rsid w:val="00720906"/>
    <w:rsid w:val="0072298E"/>
    <w:rsid w:val="007234B0"/>
    <w:rsid w:val="007238A8"/>
    <w:rsid w:val="007243A6"/>
    <w:rsid w:val="007257EA"/>
    <w:rsid w:val="00727A9F"/>
    <w:rsid w:val="007304AB"/>
    <w:rsid w:val="00731320"/>
    <w:rsid w:val="007318A6"/>
    <w:rsid w:val="00732F17"/>
    <w:rsid w:val="00733F7E"/>
    <w:rsid w:val="00734693"/>
    <w:rsid w:val="00734A05"/>
    <w:rsid w:val="00735583"/>
    <w:rsid w:val="00735DBA"/>
    <w:rsid w:val="00735F80"/>
    <w:rsid w:val="00735FC7"/>
    <w:rsid w:val="00736B15"/>
    <w:rsid w:val="00736DE6"/>
    <w:rsid w:val="00736E4A"/>
    <w:rsid w:val="0074461A"/>
    <w:rsid w:val="00746D2F"/>
    <w:rsid w:val="00747457"/>
    <w:rsid w:val="00752B94"/>
    <w:rsid w:val="00752BDA"/>
    <w:rsid w:val="007531D1"/>
    <w:rsid w:val="00753CE5"/>
    <w:rsid w:val="00757523"/>
    <w:rsid w:val="00757AB5"/>
    <w:rsid w:val="00760B5E"/>
    <w:rsid w:val="00760E5B"/>
    <w:rsid w:val="0076302C"/>
    <w:rsid w:val="0076581B"/>
    <w:rsid w:val="00765836"/>
    <w:rsid w:val="007667C5"/>
    <w:rsid w:val="00767387"/>
    <w:rsid w:val="007679A9"/>
    <w:rsid w:val="007731F6"/>
    <w:rsid w:val="007748F6"/>
    <w:rsid w:val="0077592D"/>
    <w:rsid w:val="007762DD"/>
    <w:rsid w:val="00776832"/>
    <w:rsid w:val="00776DF2"/>
    <w:rsid w:val="00776EB2"/>
    <w:rsid w:val="0077739E"/>
    <w:rsid w:val="0077762A"/>
    <w:rsid w:val="007778DF"/>
    <w:rsid w:val="00780918"/>
    <w:rsid w:val="007818F6"/>
    <w:rsid w:val="0078253B"/>
    <w:rsid w:val="00783DE2"/>
    <w:rsid w:val="007843E9"/>
    <w:rsid w:val="00784C83"/>
    <w:rsid w:val="00784F4F"/>
    <w:rsid w:val="007852C2"/>
    <w:rsid w:val="00786405"/>
    <w:rsid w:val="00786454"/>
    <w:rsid w:val="00786C23"/>
    <w:rsid w:val="00786F7B"/>
    <w:rsid w:val="0079026D"/>
    <w:rsid w:val="0079049F"/>
    <w:rsid w:val="007907EB"/>
    <w:rsid w:val="00790AAF"/>
    <w:rsid w:val="007936D3"/>
    <w:rsid w:val="00793F4A"/>
    <w:rsid w:val="00794706"/>
    <w:rsid w:val="00797268"/>
    <w:rsid w:val="007A0B62"/>
    <w:rsid w:val="007A3C3E"/>
    <w:rsid w:val="007A3F59"/>
    <w:rsid w:val="007A4767"/>
    <w:rsid w:val="007A4EF5"/>
    <w:rsid w:val="007A60B5"/>
    <w:rsid w:val="007A6348"/>
    <w:rsid w:val="007A657C"/>
    <w:rsid w:val="007A72E4"/>
    <w:rsid w:val="007B0441"/>
    <w:rsid w:val="007B0D36"/>
    <w:rsid w:val="007B2E27"/>
    <w:rsid w:val="007B2F7A"/>
    <w:rsid w:val="007B3441"/>
    <w:rsid w:val="007B3657"/>
    <w:rsid w:val="007B521D"/>
    <w:rsid w:val="007B5670"/>
    <w:rsid w:val="007B58DE"/>
    <w:rsid w:val="007B69CB"/>
    <w:rsid w:val="007B6C80"/>
    <w:rsid w:val="007B7C47"/>
    <w:rsid w:val="007C0816"/>
    <w:rsid w:val="007C0B4A"/>
    <w:rsid w:val="007C1A22"/>
    <w:rsid w:val="007C1F66"/>
    <w:rsid w:val="007C3867"/>
    <w:rsid w:val="007C50E7"/>
    <w:rsid w:val="007C52F7"/>
    <w:rsid w:val="007C6DB2"/>
    <w:rsid w:val="007D0C19"/>
    <w:rsid w:val="007D0FD8"/>
    <w:rsid w:val="007D2E9E"/>
    <w:rsid w:val="007D355F"/>
    <w:rsid w:val="007D3F26"/>
    <w:rsid w:val="007D66ED"/>
    <w:rsid w:val="007E031B"/>
    <w:rsid w:val="007E0FF4"/>
    <w:rsid w:val="007E59F5"/>
    <w:rsid w:val="007F0051"/>
    <w:rsid w:val="007F02E6"/>
    <w:rsid w:val="007F1DD0"/>
    <w:rsid w:val="007F23AC"/>
    <w:rsid w:val="007F25F7"/>
    <w:rsid w:val="007F39E7"/>
    <w:rsid w:val="007F4554"/>
    <w:rsid w:val="007F4E35"/>
    <w:rsid w:val="007F5D13"/>
    <w:rsid w:val="007F63F5"/>
    <w:rsid w:val="0080036D"/>
    <w:rsid w:val="008029F0"/>
    <w:rsid w:val="0080348E"/>
    <w:rsid w:val="008034FD"/>
    <w:rsid w:val="00804C54"/>
    <w:rsid w:val="00807277"/>
    <w:rsid w:val="008072AC"/>
    <w:rsid w:val="008115EE"/>
    <w:rsid w:val="00812424"/>
    <w:rsid w:val="008124CD"/>
    <w:rsid w:val="00814330"/>
    <w:rsid w:val="00816007"/>
    <w:rsid w:val="008160FA"/>
    <w:rsid w:val="0081666B"/>
    <w:rsid w:val="00816729"/>
    <w:rsid w:val="00817674"/>
    <w:rsid w:val="00820D22"/>
    <w:rsid w:val="0082133B"/>
    <w:rsid w:val="008227E0"/>
    <w:rsid w:val="0082347B"/>
    <w:rsid w:val="00824420"/>
    <w:rsid w:val="00824E34"/>
    <w:rsid w:val="0082775A"/>
    <w:rsid w:val="00831FCC"/>
    <w:rsid w:val="008321FD"/>
    <w:rsid w:val="0083352B"/>
    <w:rsid w:val="00833EB3"/>
    <w:rsid w:val="00834545"/>
    <w:rsid w:val="00834BBA"/>
    <w:rsid w:val="00835619"/>
    <w:rsid w:val="0083714D"/>
    <w:rsid w:val="008414A6"/>
    <w:rsid w:val="008418F8"/>
    <w:rsid w:val="008423B2"/>
    <w:rsid w:val="00842D5F"/>
    <w:rsid w:val="00845549"/>
    <w:rsid w:val="008461FC"/>
    <w:rsid w:val="00847920"/>
    <w:rsid w:val="00847A0E"/>
    <w:rsid w:val="00847DF6"/>
    <w:rsid w:val="00850C48"/>
    <w:rsid w:val="008510FA"/>
    <w:rsid w:val="00851243"/>
    <w:rsid w:val="00851714"/>
    <w:rsid w:val="008518D4"/>
    <w:rsid w:val="008521CB"/>
    <w:rsid w:val="008522A2"/>
    <w:rsid w:val="00853027"/>
    <w:rsid w:val="00854DB3"/>
    <w:rsid w:val="00861244"/>
    <w:rsid w:val="008613EA"/>
    <w:rsid w:val="0086242E"/>
    <w:rsid w:val="0086369B"/>
    <w:rsid w:val="00863AB7"/>
    <w:rsid w:val="0086523B"/>
    <w:rsid w:val="0086575E"/>
    <w:rsid w:val="00865D76"/>
    <w:rsid w:val="00866A92"/>
    <w:rsid w:val="0086774C"/>
    <w:rsid w:val="00871368"/>
    <w:rsid w:val="00872603"/>
    <w:rsid w:val="00873255"/>
    <w:rsid w:val="00873781"/>
    <w:rsid w:val="008749EF"/>
    <w:rsid w:val="00876C89"/>
    <w:rsid w:val="00876FFA"/>
    <w:rsid w:val="00877808"/>
    <w:rsid w:val="008778AC"/>
    <w:rsid w:val="008778BA"/>
    <w:rsid w:val="00877C41"/>
    <w:rsid w:val="00877DF9"/>
    <w:rsid w:val="008805CE"/>
    <w:rsid w:val="008806CC"/>
    <w:rsid w:val="00880CE2"/>
    <w:rsid w:val="00881925"/>
    <w:rsid w:val="00884773"/>
    <w:rsid w:val="00884C30"/>
    <w:rsid w:val="00884FBC"/>
    <w:rsid w:val="008877B7"/>
    <w:rsid w:val="00890484"/>
    <w:rsid w:val="00890785"/>
    <w:rsid w:val="00890807"/>
    <w:rsid w:val="00892CA5"/>
    <w:rsid w:val="00892D1D"/>
    <w:rsid w:val="0089319E"/>
    <w:rsid w:val="00893BD0"/>
    <w:rsid w:val="00894141"/>
    <w:rsid w:val="00895BB9"/>
    <w:rsid w:val="00896382"/>
    <w:rsid w:val="0089736D"/>
    <w:rsid w:val="008A040E"/>
    <w:rsid w:val="008A193E"/>
    <w:rsid w:val="008A3650"/>
    <w:rsid w:val="008A4C60"/>
    <w:rsid w:val="008A572F"/>
    <w:rsid w:val="008A719C"/>
    <w:rsid w:val="008B11A1"/>
    <w:rsid w:val="008B1EF6"/>
    <w:rsid w:val="008B282F"/>
    <w:rsid w:val="008B3E97"/>
    <w:rsid w:val="008B6E0A"/>
    <w:rsid w:val="008C317D"/>
    <w:rsid w:val="008C3821"/>
    <w:rsid w:val="008C3CA0"/>
    <w:rsid w:val="008C4AF3"/>
    <w:rsid w:val="008C623B"/>
    <w:rsid w:val="008C659F"/>
    <w:rsid w:val="008C7016"/>
    <w:rsid w:val="008C793B"/>
    <w:rsid w:val="008D0787"/>
    <w:rsid w:val="008D123D"/>
    <w:rsid w:val="008D1DFF"/>
    <w:rsid w:val="008D21B1"/>
    <w:rsid w:val="008D2222"/>
    <w:rsid w:val="008D2550"/>
    <w:rsid w:val="008D33FA"/>
    <w:rsid w:val="008D444C"/>
    <w:rsid w:val="008D47F7"/>
    <w:rsid w:val="008D4B80"/>
    <w:rsid w:val="008D5DE0"/>
    <w:rsid w:val="008D70FB"/>
    <w:rsid w:val="008D7AAC"/>
    <w:rsid w:val="008E0A32"/>
    <w:rsid w:val="008E0B82"/>
    <w:rsid w:val="008E2AB6"/>
    <w:rsid w:val="008E48A1"/>
    <w:rsid w:val="008E533C"/>
    <w:rsid w:val="008E5FCA"/>
    <w:rsid w:val="008E77AF"/>
    <w:rsid w:val="008F057F"/>
    <w:rsid w:val="008F1144"/>
    <w:rsid w:val="008F18C3"/>
    <w:rsid w:val="008F1A52"/>
    <w:rsid w:val="008F221E"/>
    <w:rsid w:val="008F3091"/>
    <w:rsid w:val="008F3D3D"/>
    <w:rsid w:val="008F469B"/>
    <w:rsid w:val="008F5536"/>
    <w:rsid w:val="008F594B"/>
    <w:rsid w:val="008F5B72"/>
    <w:rsid w:val="008F76BB"/>
    <w:rsid w:val="00900D6E"/>
    <w:rsid w:val="00900F28"/>
    <w:rsid w:val="00903801"/>
    <w:rsid w:val="00904870"/>
    <w:rsid w:val="0091046F"/>
    <w:rsid w:val="00911758"/>
    <w:rsid w:val="009133FC"/>
    <w:rsid w:val="00914C1E"/>
    <w:rsid w:val="009159C2"/>
    <w:rsid w:val="009173E6"/>
    <w:rsid w:val="00917D19"/>
    <w:rsid w:val="009225EE"/>
    <w:rsid w:val="00922E20"/>
    <w:rsid w:val="00923899"/>
    <w:rsid w:val="0092603D"/>
    <w:rsid w:val="009260F1"/>
    <w:rsid w:val="009261F1"/>
    <w:rsid w:val="00931235"/>
    <w:rsid w:val="0093150C"/>
    <w:rsid w:val="00932EDC"/>
    <w:rsid w:val="00935D77"/>
    <w:rsid w:val="009363BC"/>
    <w:rsid w:val="00936623"/>
    <w:rsid w:val="009369C9"/>
    <w:rsid w:val="00937036"/>
    <w:rsid w:val="009432AE"/>
    <w:rsid w:val="00943A8D"/>
    <w:rsid w:val="00943D3D"/>
    <w:rsid w:val="00944A59"/>
    <w:rsid w:val="00946395"/>
    <w:rsid w:val="00950615"/>
    <w:rsid w:val="00951B57"/>
    <w:rsid w:val="009522CC"/>
    <w:rsid w:val="00952F48"/>
    <w:rsid w:val="00953142"/>
    <w:rsid w:val="009534BD"/>
    <w:rsid w:val="009536FF"/>
    <w:rsid w:val="00955532"/>
    <w:rsid w:val="00955BCC"/>
    <w:rsid w:val="00956014"/>
    <w:rsid w:val="009561AB"/>
    <w:rsid w:val="009564E1"/>
    <w:rsid w:val="00956F96"/>
    <w:rsid w:val="009605CD"/>
    <w:rsid w:val="0096235C"/>
    <w:rsid w:val="00962E24"/>
    <w:rsid w:val="00963FFC"/>
    <w:rsid w:val="009641FF"/>
    <w:rsid w:val="009661D3"/>
    <w:rsid w:val="009716F7"/>
    <w:rsid w:val="00971911"/>
    <w:rsid w:val="00971F6E"/>
    <w:rsid w:val="00972666"/>
    <w:rsid w:val="0097515D"/>
    <w:rsid w:val="00975479"/>
    <w:rsid w:val="00976441"/>
    <w:rsid w:val="00977382"/>
    <w:rsid w:val="009775FB"/>
    <w:rsid w:val="0098219D"/>
    <w:rsid w:val="009831F0"/>
    <w:rsid w:val="00983473"/>
    <w:rsid w:val="00983BC5"/>
    <w:rsid w:val="00983F58"/>
    <w:rsid w:val="0098459E"/>
    <w:rsid w:val="009863C6"/>
    <w:rsid w:val="00986C0F"/>
    <w:rsid w:val="00986EA8"/>
    <w:rsid w:val="00987683"/>
    <w:rsid w:val="00990D9B"/>
    <w:rsid w:val="00993B48"/>
    <w:rsid w:val="00993BEA"/>
    <w:rsid w:val="009954CB"/>
    <w:rsid w:val="00995879"/>
    <w:rsid w:val="00997309"/>
    <w:rsid w:val="009A2276"/>
    <w:rsid w:val="009A2A9D"/>
    <w:rsid w:val="009A3CA4"/>
    <w:rsid w:val="009A50BC"/>
    <w:rsid w:val="009A56BD"/>
    <w:rsid w:val="009A720A"/>
    <w:rsid w:val="009B12AF"/>
    <w:rsid w:val="009B1FBB"/>
    <w:rsid w:val="009B2912"/>
    <w:rsid w:val="009B420B"/>
    <w:rsid w:val="009B5247"/>
    <w:rsid w:val="009B52FE"/>
    <w:rsid w:val="009B65EB"/>
    <w:rsid w:val="009B7B44"/>
    <w:rsid w:val="009C10E0"/>
    <w:rsid w:val="009C31BB"/>
    <w:rsid w:val="009C36F4"/>
    <w:rsid w:val="009C4571"/>
    <w:rsid w:val="009C65E6"/>
    <w:rsid w:val="009C69A2"/>
    <w:rsid w:val="009C7DB9"/>
    <w:rsid w:val="009D09F8"/>
    <w:rsid w:val="009D1460"/>
    <w:rsid w:val="009D18D2"/>
    <w:rsid w:val="009D2732"/>
    <w:rsid w:val="009D345C"/>
    <w:rsid w:val="009E2D85"/>
    <w:rsid w:val="009E3A56"/>
    <w:rsid w:val="009E4D52"/>
    <w:rsid w:val="009E68E6"/>
    <w:rsid w:val="009E7572"/>
    <w:rsid w:val="009E76DB"/>
    <w:rsid w:val="009F0F1F"/>
    <w:rsid w:val="009F2307"/>
    <w:rsid w:val="009F24D0"/>
    <w:rsid w:val="009F312B"/>
    <w:rsid w:val="009F3909"/>
    <w:rsid w:val="009F471C"/>
    <w:rsid w:val="009F68D2"/>
    <w:rsid w:val="009F7E84"/>
    <w:rsid w:val="009F7EEF"/>
    <w:rsid w:val="00A001F0"/>
    <w:rsid w:val="00A003CE"/>
    <w:rsid w:val="00A01027"/>
    <w:rsid w:val="00A017E9"/>
    <w:rsid w:val="00A01E62"/>
    <w:rsid w:val="00A03B57"/>
    <w:rsid w:val="00A03E2F"/>
    <w:rsid w:val="00A048F4"/>
    <w:rsid w:val="00A04A0F"/>
    <w:rsid w:val="00A05B85"/>
    <w:rsid w:val="00A05CCA"/>
    <w:rsid w:val="00A10AAD"/>
    <w:rsid w:val="00A1186C"/>
    <w:rsid w:val="00A11F0B"/>
    <w:rsid w:val="00A128A2"/>
    <w:rsid w:val="00A13087"/>
    <w:rsid w:val="00A14D00"/>
    <w:rsid w:val="00A151A8"/>
    <w:rsid w:val="00A1525C"/>
    <w:rsid w:val="00A16CB9"/>
    <w:rsid w:val="00A209D8"/>
    <w:rsid w:val="00A20DC2"/>
    <w:rsid w:val="00A2165C"/>
    <w:rsid w:val="00A22617"/>
    <w:rsid w:val="00A23550"/>
    <w:rsid w:val="00A24B78"/>
    <w:rsid w:val="00A25732"/>
    <w:rsid w:val="00A25842"/>
    <w:rsid w:val="00A32954"/>
    <w:rsid w:val="00A34183"/>
    <w:rsid w:val="00A3652F"/>
    <w:rsid w:val="00A36AF5"/>
    <w:rsid w:val="00A36F84"/>
    <w:rsid w:val="00A377A9"/>
    <w:rsid w:val="00A37A1F"/>
    <w:rsid w:val="00A403CE"/>
    <w:rsid w:val="00A41BA8"/>
    <w:rsid w:val="00A43AC2"/>
    <w:rsid w:val="00A43DF6"/>
    <w:rsid w:val="00A44DB5"/>
    <w:rsid w:val="00A45707"/>
    <w:rsid w:val="00A458B5"/>
    <w:rsid w:val="00A50488"/>
    <w:rsid w:val="00A52D06"/>
    <w:rsid w:val="00A52E52"/>
    <w:rsid w:val="00A53103"/>
    <w:rsid w:val="00A54009"/>
    <w:rsid w:val="00A5417E"/>
    <w:rsid w:val="00A543E8"/>
    <w:rsid w:val="00A56407"/>
    <w:rsid w:val="00A5674B"/>
    <w:rsid w:val="00A568B3"/>
    <w:rsid w:val="00A568DC"/>
    <w:rsid w:val="00A57301"/>
    <w:rsid w:val="00A6432D"/>
    <w:rsid w:val="00A65671"/>
    <w:rsid w:val="00A65C10"/>
    <w:rsid w:val="00A65D08"/>
    <w:rsid w:val="00A669FF"/>
    <w:rsid w:val="00A70652"/>
    <w:rsid w:val="00A71C62"/>
    <w:rsid w:val="00A71FE7"/>
    <w:rsid w:val="00A7205D"/>
    <w:rsid w:val="00A728DF"/>
    <w:rsid w:val="00A72C5F"/>
    <w:rsid w:val="00A7395D"/>
    <w:rsid w:val="00A73965"/>
    <w:rsid w:val="00A74CEE"/>
    <w:rsid w:val="00A75660"/>
    <w:rsid w:val="00A76E42"/>
    <w:rsid w:val="00A82C54"/>
    <w:rsid w:val="00A83E25"/>
    <w:rsid w:val="00A859C3"/>
    <w:rsid w:val="00A85BDF"/>
    <w:rsid w:val="00A86759"/>
    <w:rsid w:val="00A87116"/>
    <w:rsid w:val="00A877FE"/>
    <w:rsid w:val="00A90556"/>
    <w:rsid w:val="00A90A4B"/>
    <w:rsid w:val="00A92B2D"/>
    <w:rsid w:val="00A93BD7"/>
    <w:rsid w:val="00A94772"/>
    <w:rsid w:val="00A96707"/>
    <w:rsid w:val="00A96778"/>
    <w:rsid w:val="00A9739F"/>
    <w:rsid w:val="00AA16DA"/>
    <w:rsid w:val="00AA2AD8"/>
    <w:rsid w:val="00AA30F1"/>
    <w:rsid w:val="00AA4950"/>
    <w:rsid w:val="00AA645D"/>
    <w:rsid w:val="00AA6EBF"/>
    <w:rsid w:val="00AA72F0"/>
    <w:rsid w:val="00AA7DE8"/>
    <w:rsid w:val="00AB0F34"/>
    <w:rsid w:val="00AB1F37"/>
    <w:rsid w:val="00AB3A24"/>
    <w:rsid w:val="00AB4F46"/>
    <w:rsid w:val="00AB54D9"/>
    <w:rsid w:val="00AB57A7"/>
    <w:rsid w:val="00AB7553"/>
    <w:rsid w:val="00AC0734"/>
    <w:rsid w:val="00AC2B92"/>
    <w:rsid w:val="00AC3CB5"/>
    <w:rsid w:val="00AC3CC9"/>
    <w:rsid w:val="00AC4CB4"/>
    <w:rsid w:val="00AC4E84"/>
    <w:rsid w:val="00AC6AC5"/>
    <w:rsid w:val="00AD23B0"/>
    <w:rsid w:val="00AD2663"/>
    <w:rsid w:val="00AD27F5"/>
    <w:rsid w:val="00AD36C7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4DD7"/>
    <w:rsid w:val="00AE6060"/>
    <w:rsid w:val="00AE6B82"/>
    <w:rsid w:val="00AF0CCB"/>
    <w:rsid w:val="00AF0CF4"/>
    <w:rsid w:val="00AF303C"/>
    <w:rsid w:val="00AF383D"/>
    <w:rsid w:val="00AF4E66"/>
    <w:rsid w:val="00AF60AF"/>
    <w:rsid w:val="00AF6E53"/>
    <w:rsid w:val="00B004FC"/>
    <w:rsid w:val="00B00780"/>
    <w:rsid w:val="00B00E4E"/>
    <w:rsid w:val="00B05B17"/>
    <w:rsid w:val="00B06AB9"/>
    <w:rsid w:val="00B07A84"/>
    <w:rsid w:val="00B10CA8"/>
    <w:rsid w:val="00B13AF2"/>
    <w:rsid w:val="00B1447B"/>
    <w:rsid w:val="00B14C4E"/>
    <w:rsid w:val="00B16B22"/>
    <w:rsid w:val="00B17450"/>
    <w:rsid w:val="00B179C1"/>
    <w:rsid w:val="00B17C0A"/>
    <w:rsid w:val="00B21182"/>
    <w:rsid w:val="00B2417F"/>
    <w:rsid w:val="00B26533"/>
    <w:rsid w:val="00B2715C"/>
    <w:rsid w:val="00B321B4"/>
    <w:rsid w:val="00B32714"/>
    <w:rsid w:val="00B337D0"/>
    <w:rsid w:val="00B33F23"/>
    <w:rsid w:val="00B34414"/>
    <w:rsid w:val="00B34B89"/>
    <w:rsid w:val="00B34C44"/>
    <w:rsid w:val="00B40239"/>
    <w:rsid w:val="00B41487"/>
    <w:rsid w:val="00B426C8"/>
    <w:rsid w:val="00B42B51"/>
    <w:rsid w:val="00B474E9"/>
    <w:rsid w:val="00B51065"/>
    <w:rsid w:val="00B511D1"/>
    <w:rsid w:val="00B522A7"/>
    <w:rsid w:val="00B5231A"/>
    <w:rsid w:val="00B52850"/>
    <w:rsid w:val="00B53512"/>
    <w:rsid w:val="00B53866"/>
    <w:rsid w:val="00B543B4"/>
    <w:rsid w:val="00B54907"/>
    <w:rsid w:val="00B55899"/>
    <w:rsid w:val="00B55F2A"/>
    <w:rsid w:val="00B56599"/>
    <w:rsid w:val="00B56D55"/>
    <w:rsid w:val="00B57C97"/>
    <w:rsid w:val="00B60CF0"/>
    <w:rsid w:val="00B61BD5"/>
    <w:rsid w:val="00B61E39"/>
    <w:rsid w:val="00B636A4"/>
    <w:rsid w:val="00B636C6"/>
    <w:rsid w:val="00B65F56"/>
    <w:rsid w:val="00B675B0"/>
    <w:rsid w:val="00B70C61"/>
    <w:rsid w:val="00B71F9C"/>
    <w:rsid w:val="00B72274"/>
    <w:rsid w:val="00B72916"/>
    <w:rsid w:val="00B73DF3"/>
    <w:rsid w:val="00B75005"/>
    <w:rsid w:val="00B76E29"/>
    <w:rsid w:val="00B7741B"/>
    <w:rsid w:val="00B80492"/>
    <w:rsid w:val="00B8179B"/>
    <w:rsid w:val="00B82065"/>
    <w:rsid w:val="00B821F9"/>
    <w:rsid w:val="00B83653"/>
    <w:rsid w:val="00B837F8"/>
    <w:rsid w:val="00B83D2D"/>
    <w:rsid w:val="00B8480C"/>
    <w:rsid w:val="00B855FA"/>
    <w:rsid w:val="00B8590E"/>
    <w:rsid w:val="00B90E76"/>
    <w:rsid w:val="00B932A1"/>
    <w:rsid w:val="00B94E33"/>
    <w:rsid w:val="00B95F1E"/>
    <w:rsid w:val="00B9637E"/>
    <w:rsid w:val="00B979D0"/>
    <w:rsid w:val="00BA01B0"/>
    <w:rsid w:val="00BA15C0"/>
    <w:rsid w:val="00BA1A06"/>
    <w:rsid w:val="00BA2A8C"/>
    <w:rsid w:val="00BA37E3"/>
    <w:rsid w:val="00BA527F"/>
    <w:rsid w:val="00BA6287"/>
    <w:rsid w:val="00BA6AFD"/>
    <w:rsid w:val="00BB5E79"/>
    <w:rsid w:val="00BB7B95"/>
    <w:rsid w:val="00BC0078"/>
    <w:rsid w:val="00BC04E4"/>
    <w:rsid w:val="00BC0771"/>
    <w:rsid w:val="00BC233B"/>
    <w:rsid w:val="00BC339E"/>
    <w:rsid w:val="00BC3463"/>
    <w:rsid w:val="00BC368C"/>
    <w:rsid w:val="00BC497E"/>
    <w:rsid w:val="00BC4A3F"/>
    <w:rsid w:val="00BC7C84"/>
    <w:rsid w:val="00BC7FC5"/>
    <w:rsid w:val="00BD1AE3"/>
    <w:rsid w:val="00BD1C2E"/>
    <w:rsid w:val="00BD27A4"/>
    <w:rsid w:val="00BD30C9"/>
    <w:rsid w:val="00BD350E"/>
    <w:rsid w:val="00BD3652"/>
    <w:rsid w:val="00BD4687"/>
    <w:rsid w:val="00BD51E1"/>
    <w:rsid w:val="00BD5FD7"/>
    <w:rsid w:val="00BD6ADB"/>
    <w:rsid w:val="00BD769D"/>
    <w:rsid w:val="00BE0377"/>
    <w:rsid w:val="00BE1567"/>
    <w:rsid w:val="00BE1795"/>
    <w:rsid w:val="00BE332B"/>
    <w:rsid w:val="00BE4752"/>
    <w:rsid w:val="00BE4CA2"/>
    <w:rsid w:val="00BE4CF9"/>
    <w:rsid w:val="00BE6918"/>
    <w:rsid w:val="00BF1471"/>
    <w:rsid w:val="00BF1716"/>
    <w:rsid w:val="00BF336F"/>
    <w:rsid w:val="00BF534B"/>
    <w:rsid w:val="00C00652"/>
    <w:rsid w:val="00C01CF6"/>
    <w:rsid w:val="00C01D07"/>
    <w:rsid w:val="00C027D5"/>
    <w:rsid w:val="00C02D79"/>
    <w:rsid w:val="00C03A0F"/>
    <w:rsid w:val="00C03CED"/>
    <w:rsid w:val="00C0439C"/>
    <w:rsid w:val="00C0534B"/>
    <w:rsid w:val="00C05386"/>
    <w:rsid w:val="00C06F8A"/>
    <w:rsid w:val="00C07F95"/>
    <w:rsid w:val="00C10D04"/>
    <w:rsid w:val="00C126EB"/>
    <w:rsid w:val="00C14212"/>
    <w:rsid w:val="00C142F5"/>
    <w:rsid w:val="00C15B97"/>
    <w:rsid w:val="00C15D41"/>
    <w:rsid w:val="00C17231"/>
    <w:rsid w:val="00C200AE"/>
    <w:rsid w:val="00C20B3D"/>
    <w:rsid w:val="00C2323C"/>
    <w:rsid w:val="00C2365E"/>
    <w:rsid w:val="00C23FFF"/>
    <w:rsid w:val="00C265E8"/>
    <w:rsid w:val="00C274E3"/>
    <w:rsid w:val="00C27A78"/>
    <w:rsid w:val="00C34F71"/>
    <w:rsid w:val="00C37007"/>
    <w:rsid w:val="00C4063E"/>
    <w:rsid w:val="00C40F47"/>
    <w:rsid w:val="00C417C0"/>
    <w:rsid w:val="00C41BEC"/>
    <w:rsid w:val="00C42BB8"/>
    <w:rsid w:val="00C4356E"/>
    <w:rsid w:val="00C43A88"/>
    <w:rsid w:val="00C44DBA"/>
    <w:rsid w:val="00C4682A"/>
    <w:rsid w:val="00C51526"/>
    <w:rsid w:val="00C51835"/>
    <w:rsid w:val="00C51C31"/>
    <w:rsid w:val="00C521A5"/>
    <w:rsid w:val="00C52747"/>
    <w:rsid w:val="00C534AB"/>
    <w:rsid w:val="00C545D9"/>
    <w:rsid w:val="00C54612"/>
    <w:rsid w:val="00C54700"/>
    <w:rsid w:val="00C55BBF"/>
    <w:rsid w:val="00C62A42"/>
    <w:rsid w:val="00C62B87"/>
    <w:rsid w:val="00C62BD2"/>
    <w:rsid w:val="00C62EB8"/>
    <w:rsid w:val="00C6488E"/>
    <w:rsid w:val="00C6594F"/>
    <w:rsid w:val="00C672AE"/>
    <w:rsid w:val="00C710E7"/>
    <w:rsid w:val="00C74FF4"/>
    <w:rsid w:val="00C75272"/>
    <w:rsid w:val="00C765BF"/>
    <w:rsid w:val="00C80836"/>
    <w:rsid w:val="00C80EC9"/>
    <w:rsid w:val="00C82F9D"/>
    <w:rsid w:val="00C83A4E"/>
    <w:rsid w:val="00C84476"/>
    <w:rsid w:val="00C85D62"/>
    <w:rsid w:val="00C924F5"/>
    <w:rsid w:val="00C928C2"/>
    <w:rsid w:val="00C933AC"/>
    <w:rsid w:val="00C960B9"/>
    <w:rsid w:val="00C97175"/>
    <w:rsid w:val="00CA1303"/>
    <w:rsid w:val="00CA1C0A"/>
    <w:rsid w:val="00CA1E1A"/>
    <w:rsid w:val="00CA2CE8"/>
    <w:rsid w:val="00CA47D5"/>
    <w:rsid w:val="00CA4CA7"/>
    <w:rsid w:val="00CA5FC5"/>
    <w:rsid w:val="00CA74DA"/>
    <w:rsid w:val="00CA7D0B"/>
    <w:rsid w:val="00CB0D3B"/>
    <w:rsid w:val="00CB20BC"/>
    <w:rsid w:val="00CB4A25"/>
    <w:rsid w:val="00CB4AEB"/>
    <w:rsid w:val="00CB585D"/>
    <w:rsid w:val="00CB6DED"/>
    <w:rsid w:val="00CC105E"/>
    <w:rsid w:val="00CC23C0"/>
    <w:rsid w:val="00CC33B5"/>
    <w:rsid w:val="00CC391C"/>
    <w:rsid w:val="00CC44BC"/>
    <w:rsid w:val="00CC5A7D"/>
    <w:rsid w:val="00CC6335"/>
    <w:rsid w:val="00CD2447"/>
    <w:rsid w:val="00CD2613"/>
    <w:rsid w:val="00CD37FD"/>
    <w:rsid w:val="00CD38B0"/>
    <w:rsid w:val="00CD39A7"/>
    <w:rsid w:val="00CD3DF3"/>
    <w:rsid w:val="00CD3F61"/>
    <w:rsid w:val="00CD4306"/>
    <w:rsid w:val="00CD5CF2"/>
    <w:rsid w:val="00CE0362"/>
    <w:rsid w:val="00CE0C3E"/>
    <w:rsid w:val="00CE1505"/>
    <w:rsid w:val="00CE5017"/>
    <w:rsid w:val="00CE553B"/>
    <w:rsid w:val="00CE688A"/>
    <w:rsid w:val="00CE6A70"/>
    <w:rsid w:val="00CE7821"/>
    <w:rsid w:val="00CF0D15"/>
    <w:rsid w:val="00CF5AEF"/>
    <w:rsid w:val="00CF6DCD"/>
    <w:rsid w:val="00CF7495"/>
    <w:rsid w:val="00CF7A7C"/>
    <w:rsid w:val="00D038D0"/>
    <w:rsid w:val="00D04357"/>
    <w:rsid w:val="00D04AB5"/>
    <w:rsid w:val="00D0609D"/>
    <w:rsid w:val="00D0654E"/>
    <w:rsid w:val="00D07A15"/>
    <w:rsid w:val="00D07FAB"/>
    <w:rsid w:val="00D10124"/>
    <w:rsid w:val="00D1026D"/>
    <w:rsid w:val="00D14E9B"/>
    <w:rsid w:val="00D14F31"/>
    <w:rsid w:val="00D150E5"/>
    <w:rsid w:val="00D159AF"/>
    <w:rsid w:val="00D15F38"/>
    <w:rsid w:val="00D16004"/>
    <w:rsid w:val="00D160D7"/>
    <w:rsid w:val="00D17CF2"/>
    <w:rsid w:val="00D20AA6"/>
    <w:rsid w:val="00D2131A"/>
    <w:rsid w:val="00D2162B"/>
    <w:rsid w:val="00D2184C"/>
    <w:rsid w:val="00D22364"/>
    <w:rsid w:val="00D22DEA"/>
    <w:rsid w:val="00D2406F"/>
    <w:rsid w:val="00D253C1"/>
    <w:rsid w:val="00D267AF"/>
    <w:rsid w:val="00D276E7"/>
    <w:rsid w:val="00D31B71"/>
    <w:rsid w:val="00D320A4"/>
    <w:rsid w:val="00D32A77"/>
    <w:rsid w:val="00D32D28"/>
    <w:rsid w:val="00D32DA1"/>
    <w:rsid w:val="00D33E2C"/>
    <w:rsid w:val="00D34828"/>
    <w:rsid w:val="00D34A9D"/>
    <w:rsid w:val="00D34D5E"/>
    <w:rsid w:val="00D36127"/>
    <w:rsid w:val="00D36F90"/>
    <w:rsid w:val="00D41FDA"/>
    <w:rsid w:val="00D43255"/>
    <w:rsid w:val="00D43ECF"/>
    <w:rsid w:val="00D45657"/>
    <w:rsid w:val="00D45C87"/>
    <w:rsid w:val="00D46B3E"/>
    <w:rsid w:val="00D51233"/>
    <w:rsid w:val="00D52309"/>
    <w:rsid w:val="00D52C74"/>
    <w:rsid w:val="00D5335E"/>
    <w:rsid w:val="00D53565"/>
    <w:rsid w:val="00D542EE"/>
    <w:rsid w:val="00D5674E"/>
    <w:rsid w:val="00D56AF1"/>
    <w:rsid w:val="00D56F68"/>
    <w:rsid w:val="00D618EF"/>
    <w:rsid w:val="00D61AF6"/>
    <w:rsid w:val="00D622D4"/>
    <w:rsid w:val="00D6323A"/>
    <w:rsid w:val="00D63F3A"/>
    <w:rsid w:val="00D6572B"/>
    <w:rsid w:val="00D65990"/>
    <w:rsid w:val="00D65DF4"/>
    <w:rsid w:val="00D66160"/>
    <w:rsid w:val="00D66F06"/>
    <w:rsid w:val="00D67FCA"/>
    <w:rsid w:val="00D67FD4"/>
    <w:rsid w:val="00D701F5"/>
    <w:rsid w:val="00D70679"/>
    <w:rsid w:val="00D70B39"/>
    <w:rsid w:val="00D70B74"/>
    <w:rsid w:val="00D71CF5"/>
    <w:rsid w:val="00D726CD"/>
    <w:rsid w:val="00D738B0"/>
    <w:rsid w:val="00D739A3"/>
    <w:rsid w:val="00D73F73"/>
    <w:rsid w:val="00D764B7"/>
    <w:rsid w:val="00D76E46"/>
    <w:rsid w:val="00D805CF"/>
    <w:rsid w:val="00D81289"/>
    <w:rsid w:val="00D81B5C"/>
    <w:rsid w:val="00D81F24"/>
    <w:rsid w:val="00D8213C"/>
    <w:rsid w:val="00D82665"/>
    <w:rsid w:val="00D844BA"/>
    <w:rsid w:val="00D85C5C"/>
    <w:rsid w:val="00D866B6"/>
    <w:rsid w:val="00D9097D"/>
    <w:rsid w:val="00D92328"/>
    <w:rsid w:val="00D926EC"/>
    <w:rsid w:val="00D93F16"/>
    <w:rsid w:val="00D94FA7"/>
    <w:rsid w:val="00D955DC"/>
    <w:rsid w:val="00D962E8"/>
    <w:rsid w:val="00D964EA"/>
    <w:rsid w:val="00D9783C"/>
    <w:rsid w:val="00D97889"/>
    <w:rsid w:val="00D97B73"/>
    <w:rsid w:val="00DA0B03"/>
    <w:rsid w:val="00DA341F"/>
    <w:rsid w:val="00DA3716"/>
    <w:rsid w:val="00DA4D65"/>
    <w:rsid w:val="00DA60C0"/>
    <w:rsid w:val="00DA6A85"/>
    <w:rsid w:val="00DA7C75"/>
    <w:rsid w:val="00DB7A52"/>
    <w:rsid w:val="00DC028C"/>
    <w:rsid w:val="00DC1A4C"/>
    <w:rsid w:val="00DC2407"/>
    <w:rsid w:val="00DC3834"/>
    <w:rsid w:val="00DC3ED5"/>
    <w:rsid w:val="00DC49F1"/>
    <w:rsid w:val="00DC4A2F"/>
    <w:rsid w:val="00DC4EBC"/>
    <w:rsid w:val="00DC55EE"/>
    <w:rsid w:val="00DC5C77"/>
    <w:rsid w:val="00DD02BF"/>
    <w:rsid w:val="00DD16CF"/>
    <w:rsid w:val="00DD49A4"/>
    <w:rsid w:val="00DD4CE4"/>
    <w:rsid w:val="00DD5C50"/>
    <w:rsid w:val="00DD7187"/>
    <w:rsid w:val="00DD7450"/>
    <w:rsid w:val="00DE0184"/>
    <w:rsid w:val="00DE0740"/>
    <w:rsid w:val="00DE12AD"/>
    <w:rsid w:val="00DE1A22"/>
    <w:rsid w:val="00DE2858"/>
    <w:rsid w:val="00DE28CE"/>
    <w:rsid w:val="00DE441C"/>
    <w:rsid w:val="00DE518F"/>
    <w:rsid w:val="00DF15E6"/>
    <w:rsid w:val="00DF3D0B"/>
    <w:rsid w:val="00DF42D6"/>
    <w:rsid w:val="00DF52BA"/>
    <w:rsid w:val="00DF5D86"/>
    <w:rsid w:val="00DF75A0"/>
    <w:rsid w:val="00E0009B"/>
    <w:rsid w:val="00E00312"/>
    <w:rsid w:val="00E0091F"/>
    <w:rsid w:val="00E009D2"/>
    <w:rsid w:val="00E00F43"/>
    <w:rsid w:val="00E014D8"/>
    <w:rsid w:val="00E01B82"/>
    <w:rsid w:val="00E02154"/>
    <w:rsid w:val="00E03CA6"/>
    <w:rsid w:val="00E0554C"/>
    <w:rsid w:val="00E05868"/>
    <w:rsid w:val="00E065CA"/>
    <w:rsid w:val="00E07E75"/>
    <w:rsid w:val="00E10EC6"/>
    <w:rsid w:val="00E160E8"/>
    <w:rsid w:val="00E17960"/>
    <w:rsid w:val="00E20612"/>
    <w:rsid w:val="00E21661"/>
    <w:rsid w:val="00E21E4A"/>
    <w:rsid w:val="00E228D0"/>
    <w:rsid w:val="00E24F14"/>
    <w:rsid w:val="00E25D91"/>
    <w:rsid w:val="00E26074"/>
    <w:rsid w:val="00E26F9F"/>
    <w:rsid w:val="00E322AE"/>
    <w:rsid w:val="00E323DC"/>
    <w:rsid w:val="00E327C3"/>
    <w:rsid w:val="00E330FD"/>
    <w:rsid w:val="00E3375D"/>
    <w:rsid w:val="00E342D4"/>
    <w:rsid w:val="00E34CAC"/>
    <w:rsid w:val="00E36597"/>
    <w:rsid w:val="00E3708F"/>
    <w:rsid w:val="00E3797B"/>
    <w:rsid w:val="00E419BF"/>
    <w:rsid w:val="00E4208C"/>
    <w:rsid w:val="00E427EA"/>
    <w:rsid w:val="00E42C8F"/>
    <w:rsid w:val="00E43AFD"/>
    <w:rsid w:val="00E45518"/>
    <w:rsid w:val="00E46A30"/>
    <w:rsid w:val="00E46E0F"/>
    <w:rsid w:val="00E53B38"/>
    <w:rsid w:val="00E57B08"/>
    <w:rsid w:val="00E60877"/>
    <w:rsid w:val="00E61004"/>
    <w:rsid w:val="00E6155F"/>
    <w:rsid w:val="00E62F41"/>
    <w:rsid w:val="00E6342E"/>
    <w:rsid w:val="00E63933"/>
    <w:rsid w:val="00E640FB"/>
    <w:rsid w:val="00E64270"/>
    <w:rsid w:val="00E64E16"/>
    <w:rsid w:val="00E65CE8"/>
    <w:rsid w:val="00E71228"/>
    <w:rsid w:val="00E71F91"/>
    <w:rsid w:val="00E7219F"/>
    <w:rsid w:val="00E727E6"/>
    <w:rsid w:val="00E74444"/>
    <w:rsid w:val="00E76A71"/>
    <w:rsid w:val="00E76B8E"/>
    <w:rsid w:val="00E817F9"/>
    <w:rsid w:val="00E81D8D"/>
    <w:rsid w:val="00E837B8"/>
    <w:rsid w:val="00E83CD3"/>
    <w:rsid w:val="00E84DBE"/>
    <w:rsid w:val="00E8776E"/>
    <w:rsid w:val="00E91612"/>
    <w:rsid w:val="00E92A12"/>
    <w:rsid w:val="00E947A2"/>
    <w:rsid w:val="00E97639"/>
    <w:rsid w:val="00EA10B0"/>
    <w:rsid w:val="00EA1E18"/>
    <w:rsid w:val="00EA1F30"/>
    <w:rsid w:val="00EA2323"/>
    <w:rsid w:val="00EA24A1"/>
    <w:rsid w:val="00EA3AE7"/>
    <w:rsid w:val="00EA42F4"/>
    <w:rsid w:val="00EA5A1C"/>
    <w:rsid w:val="00EA7C19"/>
    <w:rsid w:val="00EB118E"/>
    <w:rsid w:val="00EB2AEA"/>
    <w:rsid w:val="00EB415B"/>
    <w:rsid w:val="00EB5661"/>
    <w:rsid w:val="00EB5F42"/>
    <w:rsid w:val="00EC04E9"/>
    <w:rsid w:val="00EC08C4"/>
    <w:rsid w:val="00EC1361"/>
    <w:rsid w:val="00EC1B80"/>
    <w:rsid w:val="00EC3357"/>
    <w:rsid w:val="00EC45A8"/>
    <w:rsid w:val="00EC55DF"/>
    <w:rsid w:val="00EC594F"/>
    <w:rsid w:val="00EC5987"/>
    <w:rsid w:val="00EC6A7F"/>
    <w:rsid w:val="00EC7898"/>
    <w:rsid w:val="00EC7D73"/>
    <w:rsid w:val="00ED0CFF"/>
    <w:rsid w:val="00ED2294"/>
    <w:rsid w:val="00ED26C3"/>
    <w:rsid w:val="00ED4289"/>
    <w:rsid w:val="00ED4FCA"/>
    <w:rsid w:val="00ED68B0"/>
    <w:rsid w:val="00ED6EA8"/>
    <w:rsid w:val="00ED7240"/>
    <w:rsid w:val="00ED7BA1"/>
    <w:rsid w:val="00EE0946"/>
    <w:rsid w:val="00EE0F11"/>
    <w:rsid w:val="00EE1018"/>
    <w:rsid w:val="00EE3358"/>
    <w:rsid w:val="00EE4101"/>
    <w:rsid w:val="00EE76EC"/>
    <w:rsid w:val="00EE7701"/>
    <w:rsid w:val="00EE7AF6"/>
    <w:rsid w:val="00EF1C5E"/>
    <w:rsid w:val="00EF1D4B"/>
    <w:rsid w:val="00EF2305"/>
    <w:rsid w:val="00EF234E"/>
    <w:rsid w:val="00EF47C8"/>
    <w:rsid w:val="00EF4A77"/>
    <w:rsid w:val="00EF4C0F"/>
    <w:rsid w:val="00EF5F97"/>
    <w:rsid w:val="00EF6A7E"/>
    <w:rsid w:val="00EF7C5E"/>
    <w:rsid w:val="00F00367"/>
    <w:rsid w:val="00F00D5D"/>
    <w:rsid w:val="00F010BF"/>
    <w:rsid w:val="00F03926"/>
    <w:rsid w:val="00F04516"/>
    <w:rsid w:val="00F049EE"/>
    <w:rsid w:val="00F04E3E"/>
    <w:rsid w:val="00F05593"/>
    <w:rsid w:val="00F0793D"/>
    <w:rsid w:val="00F109DD"/>
    <w:rsid w:val="00F10A85"/>
    <w:rsid w:val="00F1119F"/>
    <w:rsid w:val="00F1144A"/>
    <w:rsid w:val="00F11559"/>
    <w:rsid w:val="00F128EB"/>
    <w:rsid w:val="00F1314E"/>
    <w:rsid w:val="00F136A7"/>
    <w:rsid w:val="00F14B9E"/>
    <w:rsid w:val="00F15342"/>
    <w:rsid w:val="00F15D0D"/>
    <w:rsid w:val="00F16804"/>
    <w:rsid w:val="00F1683F"/>
    <w:rsid w:val="00F17B3C"/>
    <w:rsid w:val="00F206BE"/>
    <w:rsid w:val="00F22AC1"/>
    <w:rsid w:val="00F239ED"/>
    <w:rsid w:val="00F242C5"/>
    <w:rsid w:val="00F25B4C"/>
    <w:rsid w:val="00F25BD0"/>
    <w:rsid w:val="00F268A2"/>
    <w:rsid w:val="00F26F95"/>
    <w:rsid w:val="00F27BD0"/>
    <w:rsid w:val="00F27D4B"/>
    <w:rsid w:val="00F313EE"/>
    <w:rsid w:val="00F32290"/>
    <w:rsid w:val="00F33D2D"/>
    <w:rsid w:val="00F3463A"/>
    <w:rsid w:val="00F34790"/>
    <w:rsid w:val="00F36FA6"/>
    <w:rsid w:val="00F40F09"/>
    <w:rsid w:val="00F41B96"/>
    <w:rsid w:val="00F44B6E"/>
    <w:rsid w:val="00F45900"/>
    <w:rsid w:val="00F46A69"/>
    <w:rsid w:val="00F46EB9"/>
    <w:rsid w:val="00F4736D"/>
    <w:rsid w:val="00F50BEF"/>
    <w:rsid w:val="00F5138B"/>
    <w:rsid w:val="00F526DE"/>
    <w:rsid w:val="00F53A57"/>
    <w:rsid w:val="00F576D5"/>
    <w:rsid w:val="00F60D3C"/>
    <w:rsid w:val="00F60FCE"/>
    <w:rsid w:val="00F61996"/>
    <w:rsid w:val="00F61E88"/>
    <w:rsid w:val="00F62668"/>
    <w:rsid w:val="00F63027"/>
    <w:rsid w:val="00F65458"/>
    <w:rsid w:val="00F65BA3"/>
    <w:rsid w:val="00F65F3E"/>
    <w:rsid w:val="00F672CF"/>
    <w:rsid w:val="00F674D3"/>
    <w:rsid w:val="00F70577"/>
    <w:rsid w:val="00F70DC1"/>
    <w:rsid w:val="00F71A9C"/>
    <w:rsid w:val="00F721FF"/>
    <w:rsid w:val="00F727A7"/>
    <w:rsid w:val="00F74A1F"/>
    <w:rsid w:val="00F74B7B"/>
    <w:rsid w:val="00F7565D"/>
    <w:rsid w:val="00F77386"/>
    <w:rsid w:val="00F77C7F"/>
    <w:rsid w:val="00F81811"/>
    <w:rsid w:val="00F8299C"/>
    <w:rsid w:val="00F82EB0"/>
    <w:rsid w:val="00F836C6"/>
    <w:rsid w:val="00F83F9C"/>
    <w:rsid w:val="00F84E05"/>
    <w:rsid w:val="00F905C2"/>
    <w:rsid w:val="00F91CF6"/>
    <w:rsid w:val="00F92B49"/>
    <w:rsid w:val="00F92F9E"/>
    <w:rsid w:val="00F93042"/>
    <w:rsid w:val="00F95630"/>
    <w:rsid w:val="00F95AD9"/>
    <w:rsid w:val="00FA240E"/>
    <w:rsid w:val="00FA2CF8"/>
    <w:rsid w:val="00FA3330"/>
    <w:rsid w:val="00FB0BE1"/>
    <w:rsid w:val="00FB2105"/>
    <w:rsid w:val="00FB23D7"/>
    <w:rsid w:val="00FB7004"/>
    <w:rsid w:val="00FC0F7A"/>
    <w:rsid w:val="00FC158A"/>
    <w:rsid w:val="00FC3489"/>
    <w:rsid w:val="00FC3A64"/>
    <w:rsid w:val="00FC57EA"/>
    <w:rsid w:val="00FC588A"/>
    <w:rsid w:val="00FC6CE7"/>
    <w:rsid w:val="00FD142E"/>
    <w:rsid w:val="00FD1C51"/>
    <w:rsid w:val="00FD39DF"/>
    <w:rsid w:val="00FD3D1B"/>
    <w:rsid w:val="00FD4127"/>
    <w:rsid w:val="00FD5F5B"/>
    <w:rsid w:val="00FD740D"/>
    <w:rsid w:val="00FE02CB"/>
    <w:rsid w:val="00FE16EF"/>
    <w:rsid w:val="00FE1B90"/>
    <w:rsid w:val="00FE39D9"/>
    <w:rsid w:val="00FE79BC"/>
    <w:rsid w:val="00FE7FBA"/>
    <w:rsid w:val="00FF28E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E7"/>
    <w:pPr>
      <w:spacing w:before="120" w:after="120"/>
      <w:jc w:val="both"/>
    </w:pPr>
    <w:rPr>
      <w:rFonts w:eastAsiaTheme="minorEastAsia"/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2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2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2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010"/>
    <w:rPr>
      <w:rFonts w:asciiTheme="minorHAnsi" w:hAnsi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010"/>
    <w:rPr>
      <w:rFonts w:asciiTheme="minorHAnsi" w:hAnsiTheme="minorHAns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5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2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8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0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63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1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3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6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3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2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9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6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9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e27a9-902a-4b68-991f-8a061f96c57a" xsi:nil="true"/>
    <lcf76f155ced4ddcb4097134ff3c332f xmlns="707d50bc-6c75-4d37-8d8c-46c75d6562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6" ma:contentTypeDescription="Crée un document." ma:contentTypeScope="" ma:versionID="6e94eee930045e28ad0ea043af3dbf62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32f28697e7098fa213664183c65e48e4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677da-69a9-4698-9ac3-f38e9359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6585b-0967-4d6d-99c5-ef9cfea099fb}" ma:internalName="TaxCatchAll" ma:showField="CatchAllData" ma:web="b59e27a9-902a-4b68-991f-8a061f96c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  <ds:schemaRef ds:uri="b59e27a9-902a-4b68-991f-8a061f96c57a"/>
    <ds:schemaRef ds:uri="707d50bc-6c75-4d37-8d8c-46c75d6562b2"/>
  </ds:schemaRefs>
</ds:datastoreItem>
</file>

<file path=customXml/itemProps2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13BE9-21DE-47BC-8F13-796A902D7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gcheruy</dc:creator>
  <cp:lastModifiedBy>Marie BEURET</cp:lastModifiedBy>
  <cp:revision>86</cp:revision>
  <cp:lastPrinted>2016-06-28T10:18:00Z</cp:lastPrinted>
  <dcterms:created xsi:type="dcterms:W3CDTF">2022-07-07T13:47:00Z</dcterms:created>
  <dcterms:modified xsi:type="dcterms:W3CDTF">2022-07-07T16:00:00Z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  <property fmtid="{D5CDD505-2E9C-101B-9397-08002B2CF9AE}" pid="3" name="MediaServiceImageTags">
    <vt:lpwstr/>
  </property>
</Properties>
</file>